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388F0" w14:textId="7EFDA16A" w:rsidR="000438E5" w:rsidRPr="00605F5A" w:rsidRDefault="00D53535">
      <w:pPr>
        <w:rPr>
          <w:rFonts w:ascii="Calibri" w:hAnsi="Calibri" w:cs="Calibri"/>
          <w:b/>
          <w:bCs/>
          <w:sz w:val="36"/>
          <w:szCs w:val="36"/>
        </w:rPr>
      </w:pPr>
      <w:r w:rsidRPr="00A133B5">
        <w:rPr>
          <w:noProof/>
        </w:rPr>
        <w:drawing>
          <wp:anchor distT="0" distB="0" distL="114300" distR="114300" simplePos="0" relativeHeight="251662336" behindDoc="1" locked="0" layoutInCell="1" allowOverlap="1" wp14:anchorId="4366011C" wp14:editId="24A7BC35">
            <wp:simplePos x="0" y="0"/>
            <wp:positionH relativeFrom="margin">
              <wp:posOffset>5076132</wp:posOffset>
            </wp:positionH>
            <wp:positionV relativeFrom="paragraph">
              <wp:posOffset>-323850</wp:posOffset>
            </wp:positionV>
            <wp:extent cx="768587" cy="780415"/>
            <wp:effectExtent l="0" t="0" r="0" b="635"/>
            <wp:wrapNone/>
            <wp:docPr id="3"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768587" cy="780415"/>
                    </a:xfrm>
                    <a:prstGeom prst="rect">
                      <a:avLst/>
                    </a:prstGeom>
                  </pic:spPr>
                </pic:pic>
              </a:graphicData>
            </a:graphic>
            <wp14:sizeRelH relativeFrom="margin">
              <wp14:pctWidth>0</wp14:pctWidth>
            </wp14:sizeRelH>
            <wp14:sizeRelV relativeFrom="margin">
              <wp14:pctHeight>0</wp14:pctHeight>
            </wp14:sizeRelV>
          </wp:anchor>
        </w:drawing>
      </w:r>
      <w:r w:rsidR="000438E5" w:rsidRPr="00605F5A">
        <w:rPr>
          <w:rFonts w:ascii="Calibri" w:hAnsi="Calibri" w:cs="Calibri"/>
          <w:b/>
          <w:bCs/>
          <w:sz w:val="36"/>
          <w:szCs w:val="36"/>
        </w:rPr>
        <w:t>Anmeldung zum Bischofsheimer Tauschmarkt</w:t>
      </w:r>
    </w:p>
    <w:p w14:paraId="44862CF6" w14:textId="41FADFC2" w:rsidR="000438E5" w:rsidRPr="00605F5A" w:rsidRDefault="000438E5">
      <w:pPr>
        <w:rPr>
          <w:rFonts w:ascii="Calibri" w:hAnsi="Calibri" w:cs="Calibri"/>
          <w:b/>
          <w:bCs/>
          <w:sz w:val="22"/>
          <w:szCs w:val="22"/>
        </w:rPr>
      </w:pPr>
      <w:r w:rsidRPr="00605F5A">
        <w:rPr>
          <w:rFonts w:ascii="Calibri" w:hAnsi="Calibri" w:cs="Calibri"/>
          <w:b/>
          <w:bCs/>
          <w:sz w:val="22"/>
          <w:szCs w:val="22"/>
        </w:rPr>
        <w:t>17.10.2026 – Bürgerhaus Bischofsheim – 10:00 bis 15:00 Uhr</w:t>
      </w:r>
    </w:p>
    <w:p w14:paraId="3505E79F" w14:textId="3F9EA915" w:rsidR="000438E5" w:rsidRPr="00605F5A" w:rsidRDefault="000438E5">
      <w:pPr>
        <w:rPr>
          <w:rFonts w:ascii="Calibri" w:hAnsi="Calibri" w:cs="Calibri"/>
          <w:i/>
          <w:iCs/>
          <w:sz w:val="22"/>
          <w:szCs w:val="22"/>
        </w:rPr>
      </w:pPr>
      <w:r w:rsidRPr="00605F5A">
        <w:rPr>
          <w:rFonts w:ascii="Calibri" w:hAnsi="Calibri" w:cs="Calibri"/>
          <w:i/>
          <w:iCs/>
          <w:sz w:val="22"/>
          <w:szCs w:val="22"/>
        </w:rPr>
        <w:t xml:space="preserve">„Vielen Dank für Ihr Interesse an dem Tauschmarkt! Bei Teilnahme füllen Sie bitte dieses Formular </w:t>
      </w:r>
      <w:r w:rsidRPr="00605F5A">
        <w:rPr>
          <w:rFonts w:ascii="Calibri" w:hAnsi="Calibri" w:cs="Calibri"/>
          <w:b/>
          <w:bCs/>
          <w:i/>
          <w:iCs/>
          <w:sz w:val="22"/>
          <w:szCs w:val="22"/>
        </w:rPr>
        <w:t>vollständig aus</w:t>
      </w:r>
      <w:r w:rsidRPr="00605F5A">
        <w:rPr>
          <w:rFonts w:ascii="Calibri" w:hAnsi="Calibri" w:cs="Calibri"/>
          <w:i/>
          <w:iCs/>
          <w:sz w:val="22"/>
          <w:szCs w:val="22"/>
        </w:rPr>
        <w:t xml:space="preserve"> und geben Sie es im Rathaus I ab oder senden Sie es per Mail an [</w:t>
      </w:r>
      <w:r w:rsidR="005D2268" w:rsidRPr="005D2268">
        <w:rPr>
          <w:rFonts w:ascii="Calibri" w:hAnsi="Calibri" w:cs="Calibri"/>
          <w:b/>
          <w:bCs/>
          <w:i/>
          <w:iCs/>
          <w:color w:val="0070C0"/>
          <w:sz w:val="22"/>
          <w:szCs w:val="22"/>
          <w:u w:val="single"/>
        </w:rPr>
        <w:t>tauschmarkt@bischofsheim.de</w:t>
      </w:r>
      <w:r w:rsidRPr="00605F5A">
        <w:rPr>
          <w:rFonts w:ascii="Calibri" w:hAnsi="Calibri" w:cs="Calibri"/>
          <w:i/>
          <w:iCs/>
          <w:sz w:val="22"/>
          <w:szCs w:val="22"/>
        </w:rPr>
        <w:t>]. Da die Tischanzahl begrenzt ist, werden die Plätze nach Eingang der Anmeldung vergeben.“</w:t>
      </w:r>
    </w:p>
    <w:p w14:paraId="27B3D9AE" w14:textId="37105D50" w:rsidR="004B78A4" w:rsidRPr="00605F5A" w:rsidRDefault="004B78A4">
      <w:pPr>
        <w:rPr>
          <w:rFonts w:ascii="Calibri" w:hAnsi="Calibri" w:cs="Calibri"/>
          <w:b/>
          <w:bCs/>
          <w:i/>
          <w:iCs/>
          <w:sz w:val="22"/>
          <w:szCs w:val="22"/>
        </w:rPr>
      </w:pPr>
      <w:r w:rsidRPr="00605F5A">
        <w:rPr>
          <w:rFonts w:ascii="Calibri" w:hAnsi="Calibri" w:cs="Calibri"/>
          <w:b/>
          <w:bCs/>
          <w:i/>
          <w:iCs/>
          <w:sz w:val="22"/>
          <w:szCs w:val="22"/>
        </w:rPr>
        <w:t>Anmeldefrist ist bis</w:t>
      </w:r>
      <w:r w:rsidR="00F14E73" w:rsidRPr="00605F5A">
        <w:rPr>
          <w:rFonts w:ascii="Calibri" w:hAnsi="Calibri" w:cs="Calibri"/>
          <w:b/>
          <w:bCs/>
          <w:i/>
          <w:iCs/>
          <w:sz w:val="22"/>
          <w:szCs w:val="22"/>
        </w:rPr>
        <w:t xml:space="preserve"> </w:t>
      </w:r>
      <w:r w:rsidRPr="00605F5A">
        <w:rPr>
          <w:rFonts w:ascii="Calibri" w:hAnsi="Calibri" w:cs="Calibri"/>
          <w:b/>
          <w:bCs/>
          <w:i/>
          <w:iCs/>
          <w:sz w:val="22"/>
          <w:szCs w:val="22"/>
        </w:rPr>
        <w:t>1</w:t>
      </w:r>
      <w:r w:rsidR="005D2268">
        <w:rPr>
          <w:rFonts w:ascii="Calibri" w:hAnsi="Calibri" w:cs="Calibri"/>
          <w:b/>
          <w:bCs/>
          <w:i/>
          <w:iCs/>
          <w:sz w:val="22"/>
          <w:szCs w:val="22"/>
        </w:rPr>
        <w:t>5</w:t>
      </w:r>
      <w:r w:rsidRPr="00605F5A">
        <w:rPr>
          <w:rFonts w:ascii="Calibri" w:hAnsi="Calibri" w:cs="Calibri"/>
          <w:b/>
          <w:bCs/>
          <w:i/>
          <w:iCs/>
          <w:sz w:val="22"/>
          <w:szCs w:val="22"/>
        </w:rPr>
        <w:t>.10.2026</w:t>
      </w:r>
    </w:p>
    <w:tbl>
      <w:tblPr>
        <w:tblStyle w:val="Tabellenraster"/>
        <w:tblW w:w="0" w:type="auto"/>
        <w:tblLook w:val="04A0" w:firstRow="1" w:lastRow="0" w:firstColumn="1" w:lastColumn="0" w:noHBand="0" w:noVBand="1"/>
      </w:tblPr>
      <w:tblGrid>
        <w:gridCol w:w="2972"/>
        <w:gridCol w:w="6090"/>
      </w:tblGrid>
      <w:tr w:rsidR="000438E5" w:rsidRPr="00605F5A" w14:paraId="4E521B6E" w14:textId="77777777" w:rsidTr="000438E5">
        <w:tc>
          <w:tcPr>
            <w:tcW w:w="9062" w:type="dxa"/>
            <w:gridSpan w:val="2"/>
            <w:shd w:val="clear" w:color="auto" w:fill="D9D9D9" w:themeFill="background1" w:themeFillShade="D9"/>
          </w:tcPr>
          <w:p w14:paraId="03A0E3DC" w14:textId="02272A12" w:rsidR="000438E5" w:rsidRPr="00605F5A" w:rsidRDefault="009B26C8" w:rsidP="009B26C8">
            <w:pPr>
              <w:rPr>
                <w:rFonts w:ascii="Calibri" w:hAnsi="Calibri" w:cs="Calibri"/>
                <w:b/>
                <w:bCs/>
                <w:sz w:val="22"/>
                <w:szCs w:val="22"/>
              </w:rPr>
            </w:pPr>
            <w:r w:rsidRPr="00605F5A">
              <w:rPr>
                <w:rFonts w:ascii="Calibri" w:hAnsi="Calibri" w:cs="Calibri"/>
                <w:b/>
                <w:bCs/>
                <w:sz w:val="22"/>
                <w:szCs w:val="22"/>
              </w:rPr>
              <w:t xml:space="preserve">1. </w:t>
            </w:r>
            <w:r w:rsidR="000438E5" w:rsidRPr="00605F5A">
              <w:rPr>
                <w:rFonts w:ascii="Calibri" w:hAnsi="Calibri" w:cs="Calibri"/>
                <w:b/>
                <w:bCs/>
                <w:sz w:val="22"/>
                <w:szCs w:val="22"/>
              </w:rPr>
              <w:t>Ihre Kontaktdaten</w:t>
            </w:r>
          </w:p>
        </w:tc>
      </w:tr>
      <w:tr w:rsidR="000438E5" w:rsidRPr="00605F5A" w14:paraId="780074BB" w14:textId="77777777" w:rsidTr="009B26C8">
        <w:tc>
          <w:tcPr>
            <w:tcW w:w="2972" w:type="dxa"/>
            <w:shd w:val="clear" w:color="auto" w:fill="F2F2F2" w:themeFill="background1" w:themeFillShade="F2"/>
          </w:tcPr>
          <w:p w14:paraId="05ACC145" w14:textId="77777777" w:rsidR="000438E5" w:rsidRPr="00605F5A" w:rsidRDefault="000438E5">
            <w:pPr>
              <w:rPr>
                <w:rFonts w:ascii="Calibri" w:hAnsi="Calibri" w:cs="Calibri"/>
                <w:sz w:val="22"/>
                <w:szCs w:val="22"/>
              </w:rPr>
            </w:pPr>
            <w:r w:rsidRPr="00605F5A">
              <w:rPr>
                <w:rFonts w:ascii="Calibri" w:hAnsi="Calibri" w:cs="Calibri"/>
                <w:sz w:val="22"/>
                <w:szCs w:val="22"/>
              </w:rPr>
              <w:t>Vorname:</w:t>
            </w:r>
          </w:p>
          <w:p w14:paraId="3EF320C1" w14:textId="1FB43C00" w:rsidR="000438E5" w:rsidRPr="00605F5A" w:rsidRDefault="000438E5">
            <w:pPr>
              <w:rPr>
                <w:rFonts w:ascii="Calibri" w:hAnsi="Calibri" w:cs="Calibri"/>
                <w:sz w:val="22"/>
                <w:szCs w:val="22"/>
              </w:rPr>
            </w:pPr>
          </w:p>
        </w:tc>
        <w:tc>
          <w:tcPr>
            <w:tcW w:w="6090" w:type="dxa"/>
          </w:tcPr>
          <w:p w14:paraId="103C6522" w14:textId="77777777" w:rsidR="000438E5" w:rsidRPr="00605F5A" w:rsidRDefault="000438E5">
            <w:pPr>
              <w:rPr>
                <w:rFonts w:ascii="Calibri" w:hAnsi="Calibri" w:cs="Calibri"/>
                <w:sz w:val="22"/>
                <w:szCs w:val="22"/>
              </w:rPr>
            </w:pPr>
          </w:p>
        </w:tc>
      </w:tr>
      <w:tr w:rsidR="000438E5" w:rsidRPr="00605F5A" w14:paraId="7E453594" w14:textId="77777777" w:rsidTr="009B26C8">
        <w:tc>
          <w:tcPr>
            <w:tcW w:w="2972" w:type="dxa"/>
            <w:shd w:val="clear" w:color="auto" w:fill="F2F2F2" w:themeFill="background1" w:themeFillShade="F2"/>
          </w:tcPr>
          <w:p w14:paraId="5B539A38" w14:textId="77777777" w:rsidR="000438E5" w:rsidRPr="00605F5A" w:rsidRDefault="000438E5">
            <w:pPr>
              <w:rPr>
                <w:rFonts w:ascii="Calibri" w:hAnsi="Calibri" w:cs="Calibri"/>
                <w:sz w:val="22"/>
                <w:szCs w:val="22"/>
              </w:rPr>
            </w:pPr>
            <w:r w:rsidRPr="00605F5A">
              <w:rPr>
                <w:rFonts w:ascii="Calibri" w:hAnsi="Calibri" w:cs="Calibri"/>
                <w:sz w:val="22"/>
                <w:szCs w:val="22"/>
              </w:rPr>
              <w:t>Nachname:</w:t>
            </w:r>
          </w:p>
          <w:p w14:paraId="448B30A8" w14:textId="2DA0332E" w:rsidR="000438E5" w:rsidRPr="00605F5A" w:rsidRDefault="000438E5">
            <w:pPr>
              <w:rPr>
                <w:rFonts w:ascii="Calibri" w:hAnsi="Calibri" w:cs="Calibri"/>
                <w:sz w:val="22"/>
                <w:szCs w:val="22"/>
              </w:rPr>
            </w:pPr>
          </w:p>
        </w:tc>
        <w:tc>
          <w:tcPr>
            <w:tcW w:w="6090" w:type="dxa"/>
          </w:tcPr>
          <w:p w14:paraId="2AD66749" w14:textId="77777777" w:rsidR="000438E5" w:rsidRPr="00605F5A" w:rsidRDefault="000438E5">
            <w:pPr>
              <w:rPr>
                <w:rFonts w:ascii="Calibri" w:hAnsi="Calibri" w:cs="Calibri"/>
                <w:sz w:val="22"/>
                <w:szCs w:val="22"/>
              </w:rPr>
            </w:pPr>
          </w:p>
        </w:tc>
      </w:tr>
      <w:tr w:rsidR="000438E5" w:rsidRPr="00605F5A" w14:paraId="33F2F6E1" w14:textId="77777777" w:rsidTr="009B26C8">
        <w:tc>
          <w:tcPr>
            <w:tcW w:w="2972" w:type="dxa"/>
            <w:shd w:val="clear" w:color="auto" w:fill="F2F2F2" w:themeFill="background1" w:themeFillShade="F2"/>
          </w:tcPr>
          <w:p w14:paraId="6F40AB1E" w14:textId="77777777" w:rsidR="000438E5" w:rsidRPr="00605F5A" w:rsidRDefault="000438E5">
            <w:pPr>
              <w:rPr>
                <w:rFonts w:ascii="Calibri" w:hAnsi="Calibri" w:cs="Calibri"/>
                <w:sz w:val="22"/>
                <w:szCs w:val="22"/>
              </w:rPr>
            </w:pPr>
            <w:r w:rsidRPr="00605F5A">
              <w:rPr>
                <w:rFonts w:ascii="Calibri" w:hAnsi="Calibri" w:cs="Calibri"/>
                <w:sz w:val="22"/>
                <w:szCs w:val="22"/>
              </w:rPr>
              <w:t>Straße und Hausnummer:</w:t>
            </w:r>
          </w:p>
          <w:p w14:paraId="40257BB5" w14:textId="3238612F" w:rsidR="000438E5" w:rsidRPr="00605F5A" w:rsidRDefault="000438E5">
            <w:pPr>
              <w:rPr>
                <w:rFonts w:ascii="Calibri" w:hAnsi="Calibri" w:cs="Calibri"/>
                <w:sz w:val="22"/>
                <w:szCs w:val="22"/>
              </w:rPr>
            </w:pPr>
          </w:p>
        </w:tc>
        <w:tc>
          <w:tcPr>
            <w:tcW w:w="6090" w:type="dxa"/>
          </w:tcPr>
          <w:p w14:paraId="79079BDA" w14:textId="77777777" w:rsidR="000438E5" w:rsidRPr="00605F5A" w:rsidRDefault="000438E5">
            <w:pPr>
              <w:rPr>
                <w:rFonts w:ascii="Calibri" w:hAnsi="Calibri" w:cs="Calibri"/>
                <w:sz w:val="22"/>
                <w:szCs w:val="22"/>
              </w:rPr>
            </w:pPr>
          </w:p>
        </w:tc>
      </w:tr>
      <w:tr w:rsidR="000438E5" w:rsidRPr="00605F5A" w14:paraId="3C9B1610" w14:textId="77777777" w:rsidTr="009B26C8">
        <w:tc>
          <w:tcPr>
            <w:tcW w:w="2972" w:type="dxa"/>
            <w:shd w:val="clear" w:color="auto" w:fill="F2F2F2" w:themeFill="background1" w:themeFillShade="F2"/>
          </w:tcPr>
          <w:p w14:paraId="36A15950" w14:textId="77777777" w:rsidR="000438E5" w:rsidRPr="00605F5A" w:rsidRDefault="000438E5">
            <w:pPr>
              <w:rPr>
                <w:rFonts w:ascii="Calibri" w:hAnsi="Calibri" w:cs="Calibri"/>
                <w:sz w:val="22"/>
                <w:szCs w:val="22"/>
              </w:rPr>
            </w:pPr>
            <w:r w:rsidRPr="00605F5A">
              <w:rPr>
                <w:rFonts w:ascii="Calibri" w:hAnsi="Calibri" w:cs="Calibri"/>
                <w:sz w:val="22"/>
                <w:szCs w:val="22"/>
              </w:rPr>
              <w:t>Postleitzahl und Ort:</w:t>
            </w:r>
          </w:p>
          <w:p w14:paraId="0AF5D2CF" w14:textId="7A72CDD2" w:rsidR="000438E5" w:rsidRPr="00605F5A" w:rsidRDefault="000438E5">
            <w:pPr>
              <w:rPr>
                <w:rFonts w:ascii="Calibri" w:hAnsi="Calibri" w:cs="Calibri"/>
                <w:sz w:val="22"/>
                <w:szCs w:val="22"/>
              </w:rPr>
            </w:pPr>
          </w:p>
        </w:tc>
        <w:tc>
          <w:tcPr>
            <w:tcW w:w="6090" w:type="dxa"/>
          </w:tcPr>
          <w:p w14:paraId="13A5041A" w14:textId="77777777" w:rsidR="000438E5" w:rsidRPr="00605F5A" w:rsidRDefault="000438E5">
            <w:pPr>
              <w:rPr>
                <w:rFonts w:ascii="Calibri" w:hAnsi="Calibri" w:cs="Calibri"/>
                <w:sz w:val="22"/>
                <w:szCs w:val="22"/>
              </w:rPr>
            </w:pPr>
          </w:p>
        </w:tc>
      </w:tr>
      <w:tr w:rsidR="000438E5" w:rsidRPr="00605F5A" w14:paraId="55F130C4" w14:textId="77777777" w:rsidTr="009B26C8">
        <w:tc>
          <w:tcPr>
            <w:tcW w:w="2972" w:type="dxa"/>
            <w:shd w:val="clear" w:color="auto" w:fill="F2F2F2" w:themeFill="background1" w:themeFillShade="F2"/>
          </w:tcPr>
          <w:p w14:paraId="0D0F7216" w14:textId="77777777" w:rsidR="000438E5" w:rsidRPr="00605F5A" w:rsidRDefault="000438E5">
            <w:pPr>
              <w:rPr>
                <w:rFonts w:ascii="Calibri" w:hAnsi="Calibri" w:cs="Calibri"/>
                <w:sz w:val="22"/>
                <w:szCs w:val="22"/>
              </w:rPr>
            </w:pPr>
            <w:r w:rsidRPr="00605F5A">
              <w:rPr>
                <w:rFonts w:ascii="Calibri" w:hAnsi="Calibri" w:cs="Calibri"/>
                <w:sz w:val="22"/>
                <w:szCs w:val="22"/>
              </w:rPr>
              <w:t>E-Mail-Adresse:</w:t>
            </w:r>
          </w:p>
          <w:p w14:paraId="6F1CD987" w14:textId="1853F46D" w:rsidR="000438E5" w:rsidRPr="00605F5A" w:rsidRDefault="000438E5">
            <w:pPr>
              <w:rPr>
                <w:rFonts w:ascii="Calibri" w:hAnsi="Calibri" w:cs="Calibri"/>
                <w:sz w:val="22"/>
                <w:szCs w:val="22"/>
              </w:rPr>
            </w:pPr>
          </w:p>
        </w:tc>
        <w:tc>
          <w:tcPr>
            <w:tcW w:w="6090" w:type="dxa"/>
          </w:tcPr>
          <w:p w14:paraId="40D2115F" w14:textId="77777777" w:rsidR="000438E5" w:rsidRPr="00605F5A" w:rsidRDefault="000438E5">
            <w:pPr>
              <w:rPr>
                <w:rFonts w:ascii="Calibri" w:hAnsi="Calibri" w:cs="Calibri"/>
                <w:sz w:val="22"/>
                <w:szCs w:val="22"/>
              </w:rPr>
            </w:pPr>
          </w:p>
        </w:tc>
      </w:tr>
      <w:tr w:rsidR="000438E5" w:rsidRPr="00605F5A" w14:paraId="19489688" w14:textId="77777777" w:rsidTr="009B26C8">
        <w:tc>
          <w:tcPr>
            <w:tcW w:w="2972" w:type="dxa"/>
            <w:shd w:val="clear" w:color="auto" w:fill="F2F2F2" w:themeFill="background1" w:themeFillShade="F2"/>
          </w:tcPr>
          <w:p w14:paraId="056F19A4" w14:textId="77777777" w:rsidR="000438E5" w:rsidRPr="00605F5A" w:rsidRDefault="000438E5">
            <w:pPr>
              <w:rPr>
                <w:rFonts w:ascii="Calibri" w:hAnsi="Calibri" w:cs="Calibri"/>
                <w:sz w:val="22"/>
                <w:szCs w:val="22"/>
              </w:rPr>
            </w:pPr>
            <w:r w:rsidRPr="00605F5A">
              <w:rPr>
                <w:rFonts w:ascii="Calibri" w:hAnsi="Calibri" w:cs="Calibri"/>
                <w:sz w:val="22"/>
                <w:szCs w:val="22"/>
              </w:rPr>
              <w:t>Telefonnummer:</w:t>
            </w:r>
          </w:p>
          <w:p w14:paraId="09C22A13" w14:textId="7A64A076" w:rsidR="000438E5" w:rsidRPr="00605F5A" w:rsidRDefault="000438E5">
            <w:pPr>
              <w:rPr>
                <w:rFonts w:ascii="Calibri" w:hAnsi="Calibri" w:cs="Calibri"/>
                <w:sz w:val="22"/>
                <w:szCs w:val="22"/>
              </w:rPr>
            </w:pPr>
          </w:p>
        </w:tc>
        <w:tc>
          <w:tcPr>
            <w:tcW w:w="6090" w:type="dxa"/>
          </w:tcPr>
          <w:p w14:paraId="78D4DDA9" w14:textId="77777777" w:rsidR="000438E5" w:rsidRPr="00605F5A" w:rsidRDefault="000438E5">
            <w:pPr>
              <w:rPr>
                <w:rFonts w:ascii="Calibri" w:hAnsi="Calibri" w:cs="Calibri"/>
                <w:sz w:val="22"/>
                <w:szCs w:val="22"/>
              </w:rPr>
            </w:pPr>
          </w:p>
        </w:tc>
      </w:tr>
    </w:tbl>
    <w:p w14:paraId="71772F62" w14:textId="77777777" w:rsidR="000438E5" w:rsidRPr="004B3801" w:rsidRDefault="000438E5">
      <w:pPr>
        <w:rPr>
          <w:rFonts w:ascii="Calibri" w:hAnsi="Calibri" w:cs="Calibri"/>
          <w:sz w:val="12"/>
          <w:szCs w:val="12"/>
        </w:rPr>
      </w:pPr>
    </w:p>
    <w:tbl>
      <w:tblPr>
        <w:tblStyle w:val="Tabellenraster"/>
        <w:tblW w:w="0" w:type="auto"/>
        <w:tblLook w:val="04A0" w:firstRow="1" w:lastRow="0" w:firstColumn="1" w:lastColumn="0" w:noHBand="0" w:noVBand="1"/>
      </w:tblPr>
      <w:tblGrid>
        <w:gridCol w:w="421"/>
        <w:gridCol w:w="8641"/>
      </w:tblGrid>
      <w:tr w:rsidR="004D3871" w:rsidRPr="00605F5A" w14:paraId="088C4232" w14:textId="77777777" w:rsidTr="004D3871">
        <w:tc>
          <w:tcPr>
            <w:tcW w:w="9062" w:type="dxa"/>
            <w:gridSpan w:val="2"/>
            <w:shd w:val="clear" w:color="auto" w:fill="D9D9D9" w:themeFill="background1" w:themeFillShade="D9"/>
          </w:tcPr>
          <w:p w14:paraId="2628DBFD" w14:textId="7A2491CF" w:rsidR="004D3871" w:rsidRPr="00605F5A" w:rsidRDefault="009B26C8">
            <w:pPr>
              <w:rPr>
                <w:rFonts w:ascii="Calibri" w:hAnsi="Calibri" w:cs="Calibri"/>
                <w:b/>
                <w:bCs/>
                <w:sz w:val="22"/>
                <w:szCs w:val="22"/>
              </w:rPr>
            </w:pPr>
            <w:r w:rsidRPr="00605F5A">
              <w:rPr>
                <w:rFonts w:ascii="Calibri" w:hAnsi="Calibri" w:cs="Calibri"/>
                <w:b/>
                <w:bCs/>
                <w:sz w:val="22"/>
                <w:szCs w:val="22"/>
              </w:rPr>
              <w:t xml:space="preserve">3. </w:t>
            </w:r>
            <w:r w:rsidR="004D3871" w:rsidRPr="00605F5A">
              <w:rPr>
                <w:rFonts w:ascii="Calibri" w:hAnsi="Calibri" w:cs="Calibri"/>
                <w:b/>
                <w:bCs/>
                <w:sz w:val="22"/>
                <w:szCs w:val="22"/>
              </w:rPr>
              <w:t>Angaben zum Angebot (Kurze Übersicht)</w:t>
            </w:r>
          </w:p>
        </w:tc>
      </w:tr>
      <w:tr w:rsidR="004D3871" w:rsidRPr="00605F5A" w14:paraId="7CEF9C89" w14:textId="77777777" w:rsidTr="009B26C8">
        <w:tc>
          <w:tcPr>
            <w:tcW w:w="9062" w:type="dxa"/>
            <w:gridSpan w:val="2"/>
            <w:shd w:val="clear" w:color="auto" w:fill="F2F2F2" w:themeFill="background1" w:themeFillShade="F2"/>
          </w:tcPr>
          <w:p w14:paraId="6F8FDBC9" w14:textId="00348FEA" w:rsidR="004D3871" w:rsidRPr="00605F5A" w:rsidRDefault="004D3871">
            <w:pPr>
              <w:rPr>
                <w:rFonts w:ascii="Calibri" w:hAnsi="Calibri" w:cs="Calibri"/>
                <w:sz w:val="22"/>
                <w:szCs w:val="22"/>
              </w:rPr>
            </w:pPr>
            <w:r w:rsidRPr="00605F5A">
              <w:rPr>
                <w:rFonts w:ascii="Calibri" w:hAnsi="Calibri" w:cs="Calibri"/>
                <w:sz w:val="22"/>
                <w:szCs w:val="22"/>
              </w:rPr>
              <w:t xml:space="preserve">Was möchten Sie hauptsächlich Anbieten? </w:t>
            </w:r>
            <w:r w:rsidRPr="00605F5A">
              <w:rPr>
                <w:rFonts w:ascii="Calibri" w:hAnsi="Calibri" w:cs="Calibri"/>
                <w:i/>
                <w:iCs/>
                <w:sz w:val="22"/>
                <w:szCs w:val="22"/>
              </w:rPr>
              <w:t>(eine</w:t>
            </w:r>
            <w:r w:rsidR="009B26C8" w:rsidRPr="00605F5A">
              <w:rPr>
                <w:rFonts w:ascii="Calibri" w:hAnsi="Calibri" w:cs="Calibri"/>
                <w:i/>
                <w:iCs/>
                <w:sz w:val="22"/>
                <w:szCs w:val="22"/>
              </w:rPr>
              <w:t xml:space="preserve"> grobe</w:t>
            </w:r>
            <w:r w:rsidRPr="00605F5A">
              <w:rPr>
                <w:rFonts w:ascii="Calibri" w:hAnsi="Calibri" w:cs="Calibri"/>
                <w:i/>
                <w:iCs/>
                <w:sz w:val="22"/>
                <w:szCs w:val="22"/>
              </w:rPr>
              <w:t xml:space="preserve"> Schätzung reicht aus)</w:t>
            </w:r>
            <w:r w:rsidR="009B3B37">
              <w:rPr>
                <w:rFonts w:ascii="Calibri" w:hAnsi="Calibri" w:cs="Calibri"/>
                <w:i/>
                <w:iCs/>
                <w:sz w:val="22"/>
                <w:szCs w:val="22"/>
              </w:rPr>
              <w:t xml:space="preserve"> (mehrere Optionen möglich)</w:t>
            </w:r>
          </w:p>
        </w:tc>
      </w:tr>
      <w:tr w:rsidR="004D3871" w:rsidRPr="00605F5A" w14:paraId="2FE284A0" w14:textId="77777777" w:rsidTr="004D3871">
        <w:tc>
          <w:tcPr>
            <w:tcW w:w="421" w:type="dxa"/>
          </w:tcPr>
          <w:p w14:paraId="0F5530FA" w14:textId="77777777" w:rsidR="004D3871" w:rsidRPr="00605F5A" w:rsidRDefault="004D3871">
            <w:pPr>
              <w:rPr>
                <w:rFonts w:ascii="Calibri" w:hAnsi="Calibri" w:cs="Calibri"/>
                <w:sz w:val="22"/>
                <w:szCs w:val="22"/>
              </w:rPr>
            </w:pPr>
          </w:p>
        </w:tc>
        <w:tc>
          <w:tcPr>
            <w:tcW w:w="8641" w:type="dxa"/>
          </w:tcPr>
          <w:p w14:paraId="5244AE60" w14:textId="12033566" w:rsidR="004D3871" w:rsidRPr="00605F5A" w:rsidRDefault="004D3871">
            <w:pPr>
              <w:rPr>
                <w:rFonts w:ascii="Calibri" w:hAnsi="Calibri" w:cs="Calibri"/>
                <w:sz w:val="22"/>
                <w:szCs w:val="22"/>
              </w:rPr>
            </w:pPr>
            <w:r w:rsidRPr="00605F5A">
              <w:rPr>
                <w:rFonts w:ascii="Calibri" w:hAnsi="Calibri" w:cs="Calibri"/>
                <w:sz w:val="22"/>
                <w:szCs w:val="22"/>
              </w:rPr>
              <w:t>Kleidung &amp; Textilien</w:t>
            </w:r>
          </w:p>
        </w:tc>
      </w:tr>
      <w:tr w:rsidR="004D3871" w:rsidRPr="00605F5A" w14:paraId="644C51A2" w14:textId="77777777" w:rsidTr="004D3871">
        <w:tc>
          <w:tcPr>
            <w:tcW w:w="421" w:type="dxa"/>
          </w:tcPr>
          <w:p w14:paraId="2006A93F" w14:textId="77777777" w:rsidR="004D3871" w:rsidRPr="00605F5A" w:rsidRDefault="004D3871">
            <w:pPr>
              <w:rPr>
                <w:rFonts w:ascii="Calibri" w:hAnsi="Calibri" w:cs="Calibri"/>
                <w:sz w:val="22"/>
                <w:szCs w:val="22"/>
              </w:rPr>
            </w:pPr>
          </w:p>
        </w:tc>
        <w:tc>
          <w:tcPr>
            <w:tcW w:w="8641" w:type="dxa"/>
          </w:tcPr>
          <w:p w14:paraId="3A97956D" w14:textId="1E3DB172" w:rsidR="004D3871" w:rsidRPr="00605F5A" w:rsidRDefault="004D3871">
            <w:pPr>
              <w:rPr>
                <w:rFonts w:ascii="Calibri" w:hAnsi="Calibri" w:cs="Calibri"/>
                <w:sz w:val="22"/>
                <w:szCs w:val="22"/>
              </w:rPr>
            </w:pPr>
            <w:r w:rsidRPr="00605F5A">
              <w:rPr>
                <w:rFonts w:ascii="Calibri" w:hAnsi="Calibri" w:cs="Calibri"/>
                <w:sz w:val="22"/>
                <w:szCs w:val="22"/>
              </w:rPr>
              <w:t>Spielzeug &amp; Kinderbedarf</w:t>
            </w:r>
          </w:p>
        </w:tc>
      </w:tr>
      <w:tr w:rsidR="004D3871" w:rsidRPr="00605F5A" w14:paraId="2B975109" w14:textId="77777777" w:rsidTr="004D3871">
        <w:tc>
          <w:tcPr>
            <w:tcW w:w="421" w:type="dxa"/>
          </w:tcPr>
          <w:p w14:paraId="5EE4A84A" w14:textId="77777777" w:rsidR="004D3871" w:rsidRPr="00605F5A" w:rsidRDefault="004D3871">
            <w:pPr>
              <w:rPr>
                <w:rFonts w:ascii="Calibri" w:hAnsi="Calibri" w:cs="Calibri"/>
                <w:sz w:val="22"/>
                <w:szCs w:val="22"/>
              </w:rPr>
            </w:pPr>
          </w:p>
        </w:tc>
        <w:tc>
          <w:tcPr>
            <w:tcW w:w="8641" w:type="dxa"/>
          </w:tcPr>
          <w:p w14:paraId="05190311" w14:textId="6C1526ED" w:rsidR="004D3871" w:rsidRPr="00605F5A" w:rsidRDefault="004D3871">
            <w:pPr>
              <w:rPr>
                <w:rFonts w:ascii="Calibri" w:hAnsi="Calibri" w:cs="Calibri"/>
                <w:sz w:val="22"/>
                <w:szCs w:val="22"/>
              </w:rPr>
            </w:pPr>
            <w:r w:rsidRPr="00605F5A">
              <w:rPr>
                <w:rFonts w:ascii="Calibri" w:hAnsi="Calibri" w:cs="Calibri"/>
                <w:sz w:val="22"/>
                <w:szCs w:val="22"/>
              </w:rPr>
              <w:t>Bücher, Medien &amp; Spiele</w:t>
            </w:r>
          </w:p>
        </w:tc>
      </w:tr>
      <w:tr w:rsidR="004D3871" w:rsidRPr="00605F5A" w14:paraId="2C320B74" w14:textId="77777777" w:rsidTr="004D3871">
        <w:tc>
          <w:tcPr>
            <w:tcW w:w="421" w:type="dxa"/>
          </w:tcPr>
          <w:p w14:paraId="1DD8A7C2" w14:textId="77777777" w:rsidR="004D3871" w:rsidRPr="00605F5A" w:rsidRDefault="004D3871">
            <w:pPr>
              <w:rPr>
                <w:rFonts w:ascii="Calibri" w:hAnsi="Calibri" w:cs="Calibri"/>
                <w:sz w:val="22"/>
                <w:szCs w:val="22"/>
              </w:rPr>
            </w:pPr>
          </w:p>
        </w:tc>
        <w:tc>
          <w:tcPr>
            <w:tcW w:w="8641" w:type="dxa"/>
          </w:tcPr>
          <w:p w14:paraId="1BA88CE6" w14:textId="0F6C10D2" w:rsidR="004D3871" w:rsidRPr="00605F5A" w:rsidRDefault="004D3871">
            <w:pPr>
              <w:rPr>
                <w:rFonts w:ascii="Calibri" w:hAnsi="Calibri" w:cs="Calibri"/>
                <w:sz w:val="22"/>
                <w:szCs w:val="22"/>
              </w:rPr>
            </w:pPr>
            <w:r w:rsidRPr="00605F5A">
              <w:rPr>
                <w:rFonts w:ascii="Calibri" w:hAnsi="Calibri" w:cs="Calibri"/>
                <w:sz w:val="22"/>
                <w:szCs w:val="22"/>
              </w:rPr>
              <w:t>Haushaltswaren &amp; Deko</w:t>
            </w:r>
          </w:p>
        </w:tc>
      </w:tr>
    </w:tbl>
    <w:p w14:paraId="478FD23E" w14:textId="65D81489" w:rsidR="00CB3485" w:rsidRPr="004970AD" w:rsidRDefault="00CB3485">
      <w:pPr>
        <w:rPr>
          <w:rFonts w:ascii="Calibri" w:hAnsi="Calibri" w:cs="Calibri"/>
          <w:sz w:val="2"/>
          <w:szCs w:val="2"/>
        </w:rPr>
      </w:pPr>
    </w:p>
    <w:tbl>
      <w:tblPr>
        <w:tblStyle w:val="Tabellenraster"/>
        <w:tblW w:w="0" w:type="auto"/>
        <w:tblLook w:val="04A0" w:firstRow="1" w:lastRow="0" w:firstColumn="1" w:lastColumn="0" w:noHBand="0" w:noVBand="1"/>
      </w:tblPr>
      <w:tblGrid>
        <w:gridCol w:w="421"/>
        <w:gridCol w:w="8641"/>
      </w:tblGrid>
      <w:tr w:rsidR="004970AD" w14:paraId="282AAF03" w14:textId="77777777" w:rsidTr="004970AD">
        <w:tc>
          <w:tcPr>
            <w:tcW w:w="421" w:type="dxa"/>
          </w:tcPr>
          <w:p w14:paraId="6A67D561" w14:textId="77777777" w:rsidR="004970AD" w:rsidRDefault="004970AD">
            <w:pPr>
              <w:rPr>
                <w:rFonts w:ascii="Calibri" w:hAnsi="Calibri" w:cs="Calibri"/>
                <w:sz w:val="22"/>
                <w:szCs w:val="22"/>
              </w:rPr>
            </w:pPr>
          </w:p>
        </w:tc>
        <w:tc>
          <w:tcPr>
            <w:tcW w:w="8641" w:type="dxa"/>
          </w:tcPr>
          <w:p w14:paraId="2C71E353" w14:textId="0569174D" w:rsidR="004970AD" w:rsidRDefault="004970AD">
            <w:pPr>
              <w:rPr>
                <w:rFonts w:ascii="Calibri" w:hAnsi="Calibri" w:cs="Calibri"/>
                <w:sz w:val="22"/>
                <w:szCs w:val="22"/>
              </w:rPr>
            </w:pPr>
            <w:r>
              <w:rPr>
                <w:rFonts w:ascii="Calibri" w:hAnsi="Calibri" w:cs="Calibri"/>
                <w:sz w:val="22"/>
                <w:szCs w:val="22"/>
              </w:rPr>
              <w:t>Ich möchte meine eigene mobile Kleiderstange mitbringen um Kleidung ausstellen zu können</w:t>
            </w:r>
            <w:r w:rsidR="004B3801">
              <w:rPr>
                <w:rFonts w:ascii="Calibri" w:hAnsi="Calibri" w:cs="Calibri"/>
                <w:sz w:val="22"/>
                <w:szCs w:val="22"/>
              </w:rPr>
              <w:t xml:space="preserve"> </w:t>
            </w:r>
            <w:r w:rsidR="004B3801" w:rsidRPr="004B3801">
              <w:rPr>
                <w:rFonts w:ascii="Calibri" w:hAnsi="Calibri" w:cs="Calibri"/>
                <w:i/>
                <w:iCs/>
                <w:sz w:val="22"/>
                <w:szCs w:val="22"/>
              </w:rPr>
              <w:t>(keine Pflicht)</w:t>
            </w:r>
          </w:p>
        </w:tc>
      </w:tr>
    </w:tbl>
    <w:p w14:paraId="0DD2B92A" w14:textId="77777777" w:rsidR="004970AD" w:rsidRPr="004B3801" w:rsidRDefault="004970AD">
      <w:pPr>
        <w:rPr>
          <w:rFonts w:ascii="Calibri" w:hAnsi="Calibri" w:cs="Calibri"/>
          <w:sz w:val="12"/>
          <w:szCs w:val="12"/>
        </w:rPr>
      </w:pPr>
    </w:p>
    <w:tbl>
      <w:tblPr>
        <w:tblStyle w:val="Tabellenraster"/>
        <w:tblW w:w="0" w:type="auto"/>
        <w:tblLook w:val="04A0" w:firstRow="1" w:lastRow="0" w:firstColumn="1" w:lastColumn="0" w:noHBand="0" w:noVBand="1"/>
      </w:tblPr>
      <w:tblGrid>
        <w:gridCol w:w="421"/>
        <w:gridCol w:w="8641"/>
      </w:tblGrid>
      <w:tr w:rsidR="009B26C8" w:rsidRPr="00605F5A" w14:paraId="11133177" w14:textId="0289C064" w:rsidTr="00B75798">
        <w:tc>
          <w:tcPr>
            <w:tcW w:w="9062" w:type="dxa"/>
            <w:gridSpan w:val="2"/>
            <w:shd w:val="clear" w:color="auto" w:fill="D9D9D9" w:themeFill="background1" w:themeFillShade="D9"/>
          </w:tcPr>
          <w:p w14:paraId="79A6678F" w14:textId="1CCA53CF" w:rsidR="009B26C8" w:rsidRPr="00605F5A" w:rsidRDefault="009B26C8">
            <w:pPr>
              <w:rPr>
                <w:rFonts w:ascii="Calibri" w:hAnsi="Calibri" w:cs="Calibri"/>
                <w:b/>
                <w:bCs/>
                <w:sz w:val="22"/>
                <w:szCs w:val="22"/>
              </w:rPr>
            </w:pPr>
            <w:r w:rsidRPr="00605F5A">
              <w:rPr>
                <w:rFonts w:ascii="Calibri" w:hAnsi="Calibri" w:cs="Calibri"/>
                <w:b/>
                <w:bCs/>
                <w:sz w:val="22"/>
                <w:szCs w:val="22"/>
              </w:rPr>
              <w:t>4. Teilnahmebedingungen &amp; Datenschutz</w:t>
            </w:r>
          </w:p>
        </w:tc>
      </w:tr>
      <w:tr w:rsidR="009B26C8" w:rsidRPr="00605F5A" w14:paraId="20126DE7" w14:textId="7FDFD1BB" w:rsidTr="009B26C8">
        <w:tc>
          <w:tcPr>
            <w:tcW w:w="9062" w:type="dxa"/>
            <w:gridSpan w:val="2"/>
            <w:shd w:val="clear" w:color="auto" w:fill="F2F2F2" w:themeFill="background1" w:themeFillShade="F2"/>
          </w:tcPr>
          <w:p w14:paraId="487E02B9" w14:textId="7C6F72B9" w:rsidR="009B26C8" w:rsidRPr="00605F5A" w:rsidRDefault="009B26C8">
            <w:pPr>
              <w:rPr>
                <w:rFonts w:ascii="Calibri" w:hAnsi="Calibri" w:cs="Calibri"/>
                <w:b/>
                <w:bCs/>
                <w:sz w:val="22"/>
                <w:szCs w:val="22"/>
              </w:rPr>
            </w:pPr>
            <w:r w:rsidRPr="00605F5A">
              <w:rPr>
                <w:rFonts w:ascii="Calibri" w:hAnsi="Calibri" w:cs="Calibri"/>
                <w:b/>
                <w:bCs/>
                <w:sz w:val="22"/>
                <w:szCs w:val="22"/>
              </w:rPr>
              <w:t>Teilnahmebedingungen:</w:t>
            </w:r>
          </w:p>
        </w:tc>
      </w:tr>
      <w:tr w:rsidR="009B26C8" w:rsidRPr="00605F5A" w14:paraId="1AB0E997" w14:textId="77777777" w:rsidTr="009B26C8">
        <w:tc>
          <w:tcPr>
            <w:tcW w:w="9062" w:type="dxa"/>
            <w:gridSpan w:val="2"/>
            <w:shd w:val="clear" w:color="auto" w:fill="FFFFFF" w:themeFill="background1"/>
          </w:tcPr>
          <w:p w14:paraId="05D10DDF" w14:textId="77777777" w:rsidR="00EE1AC0" w:rsidRPr="00605F5A" w:rsidRDefault="00EE1AC0" w:rsidP="00DA2228">
            <w:pPr>
              <w:rPr>
                <w:rFonts w:ascii="Calibri" w:hAnsi="Calibri" w:cs="Calibri"/>
                <w:sz w:val="22"/>
                <w:szCs w:val="22"/>
              </w:rPr>
            </w:pPr>
          </w:p>
          <w:p w14:paraId="0247C777" w14:textId="056EC6E6" w:rsidR="00DA2228" w:rsidRPr="00605F5A" w:rsidRDefault="00DA2228" w:rsidP="00DA2228">
            <w:pPr>
              <w:rPr>
                <w:rFonts w:ascii="Calibri" w:hAnsi="Calibri" w:cs="Calibri"/>
                <w:sz w:val="22"/>
                <w:szCs w:val="22"/>
              </w:rPr>
            </w:pPr>
            <w:r w:rsidRPr="00DA2228">
              <w:rPr>
                <w:rFonts w:ascii="Calibri" w:hAnsi="Calibri" w:cs="Calibri"/>
                <w:sz w:val="22"/>
                <w:szCs w:val="22"/>
              </w:rPr>
              <w:t xml:space="preserve">Diese Teilnahmebedingungen gelten für den Tauschmarkt der Gemeinde Bischofsheim am 17.10.2026 im Bürgerhaus Bischofsheim und sind von allen </w:t>
            </w:r>
            <w:r w:rsidR="00F14E73" w:rsidRPr="00605F5A">
              <w:rPr>
                <w:rFonts w:ascii="Calibri" w:hAnsi="Calibri" w:cs="Calibri"/>
                <w:sz w:val="22"/>
                <w:szCs w:val="22"/>
              </w:rPr>
              <w:t>Standinhaber: innen</w:t>
            </w:r>
            <w:r w:rsidRPr="00DA2228">
              <w:rPr>
                <w:rFonts w:ascii="Calibri" w:hAnsi="Calibri" w:cs="Calibri"/>
                <w:sz w:val="22"/>
                <w:szCs w:val="22"/>
              </w:rPr>
              <w:t xml:space="preserve"> bei der Anmeldung anzuerkennen.</w:t>
            </w:r>
          </w:p>
          <w:p w14:paraId="58F88B16" w14:textId="77777777" w:rsidR="00DA2228" w:rsidRPr="00DA2228" w:rsidRDefault="00DA2228" w:rsidP="00DA2228">
            <w:pPr>
              <w:rPr>
                <w:rFonts w:ascii="Calibri" w:hAnsi="Calibri" w:cs="Calibri"/>
                <w:sz w:val="22"/>
                <w:szCs w:val="22"/>
              </w:rPr>
            </w:pPr>
          </w:p>
          <w:p w14:paraId="16BBD44F" w14:textId="7066EAD5" w:rsidR="00DA2228" w:rsidRPr="00DA2228" w:rsidRDefault="009F563C" w:rsidP="00DA2228">
            <w:pPr>
              <w:rPr>
                <w:rFonts w:ascii="Calibri" w:hAnsi="Calibri" w:cs="Calibri"/>
                <w:b/>
                <w:bCs/>
                <w:sz w:val="22"/>
                <w:szCs w:val="22"/>
              </w:rPr>
            </w:pPr>
            <w:r w:rsidRPr="00605F5A">
              <w:rPr>
                <w:rFonts w:ascii="Calibri" w:hAnsi="Calibri" w:cs="Calibri"/>
                <w:b/>
                <w:bCs/>
                <w:sz w:val="22"/>
                <w:szCs w:val="22"/>
              </w:rPr>
              <w:t>4.1</w:t>
            </w:r>
            <w:r w:rsidR="00DA2228" w:rsidRPr="00DA2228">
              <w:rPr>
                <w:rFonts w:ascii="Calibri" w:hAnsi="Calibri" w:cs="Calibri"/>
                <w:b/>
                <w:bCs/>
                <w:sz w:val="22"/>
                <w:szCs w:val="22"/>
              </w:rPr>
              <w:t xml:space="preserve"> Veranstalter</w:t>
            </w:r>
          </w:p>
          <w:p w14:paraId="3ECC9765" w14:textId="77777777" w:rsidR="00DA2228" w:rsidRPr="00605F5A" w:rsidRDefault="00DA2228" w:rsidP="00DA2228">
            <w:pPr>
              <w:rPr>
                <w:rFonts w:ascii="Calibri" w:hAnsi="Calibri" w:cs="Calibri"/>
                <w:sz w:val="22"/>
                <w:szCs w:val="22"/>
              </w:rPr>
            </w:pPr>
            <w:r w:rsidRPr="00DA2228">
              <w:rPr>
                <w:rFonts w:ascii="Calibri" w:hAnsi="Calibri" w:cs="Calibri"/>
                <w:sz w:val="22"/>
                <w:szCs w:val="22"/>
              </w:rPr>
              <w:t>Veranstalter des Tauschmarktes ist die Gemeinde Bischofsheim. Die Veranstaltung dient dem nachbarschaftlichen, nicht-kommerziellen Tausch von gebrauchsfähigen Gegenständen und verfolgt keinen Erwerbszweck.</w:t>
            </w:r>
          </w:p>
          <w:p w14:paraId="65CA9FD9" w14:textId="77777777" w:rsidR="00DA2228" w:rsidRPr="00DA2228" w:rsidRDefault="00DA2228" w:rsidP="00DA2228">
            <w:pPr>
              <w:rPr>
                <w:rFonts w:ascii="Calibri" w:hAnsi="Calibri" w:cs="Calibri"/>
                <w:sz w:val="22"/>
                <w:szCs w:val="22"/>
              </w:rPr>
            </w:pPr>
          </w:p>
          <w:p w14:paraId="49D8CD1D" w14:textId="35DD4205" w:rsidR="00DA2228" w:rsidRPr="00DA2228" w:rsidRDefault="009F563C" w:rsidP="00DA2228">
            <w:pPr>
              <w:rPr>
                <w:rFonts w:ascii="Calibri" w:hAnsi="Calibri" w:cs="Calibri"/>
                <w:b/>
                <w:bCs/>
                <w:sz w:val="22"/>
                <w:szCs w:val="22"/>
              </w:rPr>
            </w:pPr>
            <w:r w:rsidRPr="00605F5A">
              <w:rPr>
                <w:rFonts w:ascii="Calibri" w:hAnsi="Calibri" w:cs="Calibri"/>
                <w:b/>
                <w:bCs/>
                <w:sz w:val="22"/>
                <w:szCs w:val="22"/>
              </w:rPr>
              <w:t>4.2</w:t>
            </w:r>
            <w:r w:rsidR="00DA2228" w:rsidRPr="00DA2228">
              <w:rPr>
                <w:rFonts w:ascii="Calibri" w:hAnsi="Calibri" w:cs="Calibri"/>
                <w:b/>
                <w:bCs/>
                <w:sz w:val="22"/>
                <w:szCs w:val="22"/>
              </w:rPr>
              <w:t xml:space="preserve"> Teilnahmeberechtigung</w:t>
            </w:r>
          </w:p>
          <w:p w14:paraId="1D41C00F" w14:textId="1A917274" w:rsidR="00DA2228" w:rsidRPr="00DA2228" w:rsidRDefault="00DA2228" w:rsidP="00DA2228">
            <w:pPr>
              <w:numPr>
                <w:ilvl w:val="0"/>
                <w:numId w:val="2"/>
              </w:numPr>
              <w:rPr>
                <w:rFonts w:ascii="Calibri" w:hAnsi="Calibri" w:cs="Calibri"/>
                <w:sz w:val="22"/>
                <w:szCs w:val="22"/>
              </w:rPr>
            </w:pPr>
            <w:r w:rsidRPr="00DA2228">
              <w:rPr>
                <w:rFonts w:ascii="Calibri" w:hAnsi="Calibri" w:cs="Calibri"/>
                <w:sz w:val="22"/>
                <w:szCs w:val="22"/>
              </w:rPr>
              <w:t>Teilnahmeberechtigt sind volljährige Bürger:</w:t>
            </w:r>
            <w:r w:rsidR="00F14E73" w:rsidRPr="00605F5A">
              <w:rPr>
                <w:rFonts w:ascii="Calibri" w:hAnsi="Calibri" w:cs="Calibri"/>
                <w:sz w:val="22"/>
                <w:szCs w:val="22"/>
              </w:rPr>
              <w:t xml:space="preserve"> </w:t>
            </w:r>
            <w:r w:rsidRPr="00DA2228">
              <w:rPr>
                <w:rFonts w:ascii="Calibri" w:hAnsi="Calibri" w:cs="Calibri"/>
                <w:sz w:val="22"/>
                <w:szCs w:val="22"/>
              </w:rPr>
              <w:t>innen. Minderjährige können nur in Begleitung eines/einer Erziehungsberechtigten oder mit dessen schriftlicher Zustimmung teilnehmen.</w:t>
            </w:r>
          </w:p>
          <w:p w14:paraId="7E71AFD9" w14:textId="77777777" w:rsidR="00DA2228" w:rsidRPr="00DA2228" w:rsidRDefault="00DA2228" w:rsidP="00DA2228">
            <w:pPr>
              <w:numPr>
                <w:ilvl w:val="0"/>
                <w:numId w:val="2"/>
              </w:numPr>
              <w:rPr>
                <w:rFonts w:ascii="Calibri" w:hAnsi="Calibri" w:cs="Calibri"/>
                <w:sz w:val="22"/>
                <w:szCs w:val="22"/>
              </w:rPr>
            </w:pPr>
            <w:r w:rsidRPr="00DA2228">
              <w:rPr>
                <w:rFonts w:ascii="Calibri" w:hAnsi="Calibri" w:cs="Calibri"/>
                <w:sz w:val="22"/>
                <w:szCs w:val="22"/>
              </w:rPr>
              <w:lastRenderedPageBreak/>
              <w:t>Ein gewerblicher Handel, Wiederverkauf zu kommerziellen Zwecken sowie das Anbieten neuwertiger Handelsware ist nicht gestattet. Die Veranstaltung dient ausschließlich dem privaten Tausch gebrauchter Gegenstände.</w:t>
            </w:r>
          </w:p>
          <w:p w14:paraId="6A742512" w14:textId="1AD03A55" w:rsidR="00DA2228" w:rsidRPr="00605F5A" w:rsidRDefault="00DA2228" w:rsidP="00DA2228">
            <w:pPr>
              <w:numPr>
                <w:ilvl w:val="0"/>
                <w:numId w:val="2"/>
              </w:numPr>
              <w:rPr>
                <w:rFonts w:ascii="Calibri" w:hAnsi="Calibri" w:cs="Calibri"/>
                <w:sz w:val="22"/>
                <w:szCs w:val="22"/>
              </w:rPr>
            </w:pPr>
            <w:r w:rsidRPr="00DA2228">
              <w:rPr>
                <w:rFonts w:ascii="Calibri" w:hAnsi="Calibri" w:cs="Calibri"/>
                <w:sz w:val="22"/>
                <w:szCs w:val="22"/>
              </w:rPr>
              <w:t>Pro Anmeldung wird ein Stand (1 Tisch, ca. 1,70 m × 0,70 m) zur Verfügung gestellt. Die Zahl der Standplätze ist auf maximal 30 begrenzt; die Vergabe erfolgt in der Reihenfolge des Anmeldeeingangs.</w:t>
            </w:r>
            <w:r w:rsidR="002F3178">
              <w:rPr>
                <w:rFonts w:ascii="Calibri" w:hAnsi="Calibri" w:cs="Calibri"/>
                <w:sz w:val="22"/>
                <w:szCs w:val="22"/>
              </w:rPr>
              <w:t xml:space="preserve"> Es besteht für Sie die Möglichkeit ihre eigene mobile Kleiderstange mitzubringen.</w:t>
            </w:r>
          </w:p>
          <w:p w14:paraId="5F1786BA" w14:textId="77777777" w:rsidR="00DA2228" w:rsidRPr="00DA2228" w:rsidRDefault="00DA2228" w:rsidP="00DA2228">
            <w:pPr>
              <w:ind w:left="720"/>
              <w:rPr>
                <w:rFonts w:ascii="Calibri" w:hAnsi="Calibri" w:cs="Calibri"/>
                <w:sz w:val="22"/>
                <w:szCs w:val="22"/>
              </w:rPr>
            </w:pPr>
          </w:p>
          <w:p w14:paraId="04BF0C84" w14:textId="1A182C7A" w:rsidR="00DA2228" w:rsidRPr="00DA2228" w:rsidRDefault="009F563C" w:rsidP="00DA2228">
            <w:pPr>
              <w:rPr>
                <w:rFonts w:ascii="Calibri" w:hAnsi="Calibri" w:cs="Calibri"/>
                <w:b/>
                <w:bCs/>
                <w:sz w:val="22"/>
                <w:szCs w:val="22"/>
              </w:rPr>
            </w:pPr>
            <w:r w:rsidRPr="00605F5A">
              <w:rPr>
                <w:rFonts w:ascii="Calibri" w:hAnsi="Calibri" w:cs="Calibri"/>
                <w:b/>
                <w:bCs/>
                <w:sz w:val="22"/>
                <w:szCs w:val="22"/>
              </w:rPr>
              <w:t>4.3</w:t>
            </w:r>
            <w:r w:rsidR="00DA2228" w:rsidRPr="00DA2228">
              <w:rPr>
                <w:rFonts w:ascii="Calibri" w:hAnsi="Calibri" w:cs="Calibri"/>
                <w:b/>
                <w:bCs/>
                <w:sz w:val="22"/>
                <w:szCs w:val="22"/>
              </w:rPr>
              <w:t xml:space="preserve"> Anmeldung</w:t>
            </w:r>
          </w:p>
          <w:p w14:paraId="304FE9CA" w14:textId="52C97D23" w:rsidR="00DA2228" w:rsidRPr="00DA2228" w:rsidRDefault="00DA2228" w:rsidP="00DA2228">
            <w:pPr>
              <w:numPr>
                <w:ilvl w:val="0"/>
                <w:numId w:val="3"/>
              </w:numPr>
              <w:rPr>
                <w:rFonts w:ascii="Calibri" w:hAnsi="Calibri" w:cs="Calibri"/>
                <w:sz w:val="22"/>
                <w:szCs w:val="22"/>
              </w:rPr>
            </w:pPr>
            <w:r w:rsidRPr="00DA2228">
              <w:rPr>
                <w:rFonts w:ascii="Calibri" w:hAnsi="Calibri" w:cs="Calibri"/>
                <w:sz w:val="22"/>
                <w:szCs w:val="22"/>
              </w:rPr>
              <w:t>Die Anmeldung erfolgt über das bereitgestellte Anmeldeformular innerhalb des Anmeldezeitraums (</w:t>
            </w:r>
            <w:r w:rsidRPr="00DA2228">
              <w:rPr>
                <w:rFonts w:ascii="Calibri" w:hAnsi="Calibri" w:cs="Calibri"/>
                <w:b/>
                <w:bCs/>
                <w:sz w:val="22"/>
                <w:szCs w:val="22"/>
              </w:rPr>
              <w:t>bis spätestens den 1</w:t>
            </w:r>
            <w:r w:rsidR="005D2268">
              <w:rPr>
                <w:rFonts w:ascii="Calibri" w:hAnsi="Calibri" w:cs="Calibri"/>
                <w:b/>
                <w:bCs/>
                <w:sz w:val="22"/>
                <w:szCs w:val="22"/>
              </w:rPr>
              <w:t>5</w:t>
            </w:r>
            <w:r w:rsidRPr="00DA2228">
              <w:rPr>
                <w:rFonts w:ascii="Calibri" w:hAnsi="Calibri" w:cs="Calibri"/>
                <w:b/>
                <w:bCs/>
                <w:sz w:val="22"/>
                <w:szCs w:val="22"/>
              </w:rPr>
              <w:t>.10.2026</w:t>
            </w:r>
            <w:r w:rsidRPr="00DA2228">
              <w:rPr>
                <w:rFonts w:ascii="Calibri" w:hAnsi="Calibri" w:cs="Calibri"/>
                <w:sz w:val="22"/>
                <w:szCs w:val="22"/>
              </w:rPr>
              <w:t>).</w:t>
            </w:r>
          </w:p>
          <w:p w14:paraId="04C8A8F4" w14:textId="77777777" w:rsidR="00DA2228" w:rsidRPr="00DA2228" w:rsidRDefault="00DA2228" w:rsidP="00DA2228">
            <w:pPr>
              <w:numPr>
                <w:ilvl w:val="0"/>
                <w:numId w:val="3"/>
              </w:numPr>
              <w:rPr>
                <w:rFonts w:ascii="Calibri" w:hAnsi="Calibri" w:cs="Calibri"/>
                <w:sz w:val="22"/>
                <w:szCs w:val="22"/>
              </w:rPr>
            </w:pPr>
            <w:r w:rsidRPr="00DA2228">
              <w:rPr>
                <w:rFonts w:ascii="Calibri" w:hAnsi="Calibri" w:cs="Calibri"/>
                <w:sz w:val="22"/>
                <w:szCs w:val="22"/>
              </w:rPr>
              <w:t>Mit der Anmeldung bestätigt die teilnehmende Person, dass die mitgebrachten Gegenstände funktionstüchtig, sauber und zum Tausch geeignet sind.</w:t>
            </w:r>
          </w:p>
          <w:p w14:paraId="21063F75" w14:textId="77777777" w:rsidR="00DA2228" w:rsidRPr="00DA2228" w:rsidRDefault="00DA2228" w:rsidP="00DA2228">
            <w:pPr>
              <w:numPr>
                <w:ilvl w:val="0"/>
                <w:numId w:val="3"/>
              </w:numPr>
              <w:rPr>
                <w:rFonts w:ascii="Calibri" w:hAnsi="Calibri" w:cs="Calibri"/>
                <w:sz w:val="22"/>
                <w:szCs w:val="22"/>
              </w:rPr>
            </w:pPr>
            <w:r w:rsidRPr="00DA2228">
              <w:rPr>
                <w:rFonts w:ascii="Calibri" w:hAnsi="Calibri" w:cs="Calibri"/>
                <w:sz w:val="22"/>
                <w:szCs w:val="22"/>
              </w:rPr>
              <w:t>Die Teilnahme ist kostenfrei; eine Standgebühr wird nicht erhoben. Ein verbindlicher Anspruch auf einen Standplatz entsteht erst mit Bestätigung der Anmeldung durch die Gemeinde.</w:t>
            </w:r>
          </w:p>
          <w:p w14:paraId="07BD226E" w14:textId="77777777" w:rsidR="00DA2228" w:rsidRPr="00605F5A" w:rsidRDefault="00DA2228" w:rsidP="00DA2228">
            <w:pPr>
              <w:numPr>
                <w:ilvl w:val="0"/>
                <w:numId w:val="3"/>
              </w:numPr>
              <w:rPr>
                <w:rFonts w:ascii="Calibri" w:hAnsi="Calibri" w:cs="Calibri"/>
                <w:sz w:val="22"/>
                <w:szCs w:val="22"/>
              </w:rPr>
            </w:pPr>
            <w:r w:rsidRPr="00DA2228">
              <w:rPr>
                <w:rFonts w:ascii="Calibri" w:hAnsi="Calibri" w:cs="Calibri"/>
                <w:sz w:val="22"/>
                <w:szCs w:val="22"/>
              </w:rPr>
              <w:t>Die Gemeinde behält sich vor, Anmeldungen bei Erreichen der maximalen Standanzahl oder bei Nichteinhaltung dieser Teilnahmebedingungen abzulehnen.</w:t>
            </w:r>
          </w:p>
          <w:p w14:paraId="0833BCC2" w14:textId="77777777" w:rsidR="00DA2228" w:rsidRPr="00DA2228" w:rsidRDefault="00DA2228" w:rsidP="00DA2228">
            <w:pPr>
              <w:ind w:left="720"/>
              <w:rPr>
                <w:rFonts w:ascii="Calibri" w:hAnsi="Calibri" w:cs="Calibri"/>
                <w:sz w:val="22"/>
                <w:szCs w:val="22"/>
              </w:rPr>
            </w:pPr>
          </w:p>
          <w:p w14:paraId="7DDE8EE7" w14:textId="25487B7F" w:rsidR="00DA2228" w:rsidRPr="00DA2228" w:rsidRDefault="00DA2228" w:rsidP="00DA2228">
            <w:pPr>
              <w:rPr>
                <w:rFonts w:ascii="Calibri" w:hAnsi="Calibri" w:cs="Calibri"/>
                <w:b/>
                <w:bCs/>
                <w:sz w:val="22"/>
                <w:szCs w:val="22"/>
              </w:rPr>
            </w:pPr>
            <w:r w:rsidRPr="00DA2228">
              <w:rPr>
                <w:rFonts w:ascii="Calibri" w:hAnsi="Calibri" w:cs="Calibri"/>
                <w:b/>
                <w:bCs/>
                <w:sz w:val="22"/>
                <w:szCs w:val="22"/>
              </w:rPr>
              <w:t>4.</w:t>
            </w:r>
            <w:r w:rsidR="00F14E73" w:rsidRPr="00605F5A">
              <w:rPr>
                <w:rFonts w:ascii="Calibri" w:hAnsi="Calibri" w:cs="Calibri"/>
                <w:b/>
                <w:bCs/>
                <w:sz w:val="22"/>
                <w:szCs w:val="22"/>
              </w:rPr>
              <w:t>4</w:t>
            </w:r>
            <w:r w:rsidRPr="00DA2228">
              <w:rPr>
                <w:rFonts w:ascii="Calibri" w:hAnsi="Calibri" w:cs="Calibri"/>
                <w:b/>
                <w:bCs/>
                <w:sz w:val="22"/>
                <w:szCs w:val="22"/>
              </w:rPr>
              <w:t xml:space="preserve"> Ablauf und Standpflichten</w:t>
            </w:r>
          </w:p>
          <w:p w14:paraId="5E1D35EB" w14:textId="380DFC40" w:rsidR="00DA2228" w:rsidRPr="00DA2228" w:rsidRDefault="00DA2228" w:rsidP="00DA2228">
            <w:pPr>
              <w:numPr>
                <w:ilvl w:val="0"/>
                <w:numId w:val="4"/>
              </w:numPr>
              <w:rPr>
                <w:rFonts w:ascii="Calibri" w:hAnsi="Calibri" w:cs="Calibri"/>
                <w:sz w:val="22"/>
                <w:szCs w:val="22"/>
              </w:rPr>
            </w:pPr>
            <w:r w:rsidRPr="00DA2228">
              <w:rPr>
                <w:rFonts w:ascii="Calibri" w:hAnsi="Calibri" w:cs="Calibri"/>
                <w:sz w:val="22"/>
                <w:szCs w:val="22"/>
              </w:rPr>
              <w:t>Von 10:00–12:00 Uhr findet die geschlossene Veranstaltung ausschließlich für Standinhaber:</w:t>
            </w:r>
            <w:r w:rsidR="00F14E73" w:rsidRPr="00605F5A">
              <w:rPr>
                <w:rFonts w:ascii="Calibri" w:hAnsi="Calibri" w:cs="Calibri"/>
                <w:sz w:val="22"/>
                <w:szCs w:val="22"/>
              </w:rPr>
              <w:t xml:space="preserve"> </w:t>
            </w:r>
            <w:r w:rsidRPr="00DA2228">
              <w:rPr>
                <w:rFonts w:ascii="Calibri" w:hAnsi="Calibri" w:cs="Calibri"/>
                <w:sz w:val="22"/>
                <w:szCs w:val="22"/>
              </w:rPr>
              <w:t>innen statt (gegenseitiges Ansehen und Tauschen der Stände). Ab 12:00 Uhr ist die Veranstaltung für externe Besucher:</w:t>
            </w:r>
            <w:r w:rsidR="00F14E73" w:rsidRPr="00605F5A">
              <w:rPr>
                <w:rFonts w:ascii="Calibri" w:hAnsi="Calibri" w:cs="Calibri"/>
                <w:sz w:val="22"/>
                <w:szCs w:val="22"/>
              </w:rPr>
              <w:t xml:space="preserve"> </w:t>
            </w:r>
            <w:r w:rsidRPr="00DA2228">
              <w:rPr>
                <w:rFonts w:ascii="Calibri" w:hAnsi="Calibri" w:cs="Calibri"/>
                <w:sz w:val="22"/>
                <w:szCs w:val="22"/>
              </w:rPr>
              <w:t>innen geöffnet, die einen Eintritt entrichten.</w:t>
            </w:r>
          </w:p>
          <w:p w14:paraId="21AA57E8" w14:textId="0B930303" w:rsidR="00DA2228" w:rsidRPr="00DA2228" w:rsidRDefault="00DA2228" w:rsidP="00DA2228">
            <w:pPr>
              <w:numPr>
                <w:ilvl w:val="0"/>
                <w:numId w:val="4"/>
              </w:numPr>
              <w:rPr>
                <w:rFonts w:ascii="Calibri" w:hAnsi="Calibri" w:cs="Calibri"/>
                <w:sz w:val="22"/>
                <w:szCs w:val="22"/>
              </w:rPr>
            </w:pPr>
            <w:r w:rsidRPr="00DA2228">
              <w:rPr>
                <w:rFonts w:ascii="Calibri" w:hAnsi="Calibri" w:cs="Calibri"/>
                <w:sz w:val="22"/>
                <w:szCs w:val="22"/>
              </w:rPr>
              <w:t>Standinhaber:</w:t>
            </w:r>
            <w:r w:rsidR="00F14E73" w:rsidRPr="00605F5A">
              <w:rPr>
                <w:rFonts w:ascii="Calibri" w:hAnsi="Calibri" w:cs="Calibri"/>
                <w:sz w:val="22"/>
                <w:szCs w:val="22"/>
              </w:rPr>
              <w:t xml:space="preserve"> </w:t>
            </w:r>
            <w:r w:rsidRPr="00DA2228">
              <w:rPr>
                <w:rFonts w:ascii="Calibri" w:hAnsi="Calibri" w:cs="Calibri"/>
                <w:sz w:val="22"/>
                <w:szCs w:val="22"/>
              </w:rPr>
              <w:t>innen verpflichten sich, während der gesamten Veranstaltungsdauer an ihrem Stand präsent zu sein bzw. eine Vertretung sicherzustellen (Begleitung durch eine zweite Person ist zulässig).</w:t>
            </w:r>
          </w:p>
          <w:p w14:paraId="1EFB2976" w14:textId="446E09B4" w:rsidR="00DA2228" w:rsidRPr="00DA2228" w:rsidRDefault="00DA2228" w:rsidP="00DA2228">
            <w:pPr>
              <w:numPr>
                <w:ilvl w:val="0"/>
                <w:numId w:val="4"/>
              </w:numPr>
              <w:rPr>
                <w:rFonts w:ascii="Calibri" w:hAnsi="Calibri" w:cs="Calibri"/>
                <w:sz w:val="22"/>
                <w:szCs w:val="22"/>
              </w:rPr>
            </w:pPr>
            <w:r w:rsidRPr="00DA2228">
              <w:rPr>
                <w:rFonts w:ascii="Calibri" w:hAnsi="Calibri" w:cs="Calibri"/>
                <w:sz w:val="22"/>
                <w:szCs w:val="22"/>
              </w:rPr>
              <w:t xml:space="preserve">Kleinteilige Gegenstände dürfen ausschließlich auf dem zugewiesenen Tisch präsentiert werden; größere Gegenstände dürfen vor dem Tisch platziert werden. Es dürfen maximal </w:t>
            </w:r>
            <w:r w:rsidR="004970AD">
              <w:rPr>
                <w:rFonts w:ascii="Calibri" w:hAnsi="Calibri" w:cs="Calibri"/>
                <w:sz w:val="22"/>
                <w:szCs w:val="22"/>
              </w:rPr>
              <w:t>40</w:t>
            </w:r>
            <w:r w:rsidRPr="00DA2228">
              <w:rPr>
                <w:rFonts w:ascii="Calibri" w:hAnsi="Calibri" w:cs="Calibri"/>
                <w:sz w:val="22"/>
                <w:szCs w:val="22"/>
              </w:rPr>
              <w:t xml:space="preserve"> Kleingegenstände mitgebracht werden.</w:t>
            </w:r>
          </w:p>
          <w:p w14:paraId="247266F7" w14:textId="42875EDE" w:rsidR="00DA2228" w:rsidRDefault="00DA2228" w:rsidP="00DA2228">
            <w:pPr>
              <w:numPr>
                <w:ilvl w:val="0"/>
                <w:numId w:val="4"/>
              </w:numPr>
              <w:rPr>
                <w:rFonts w:ascii="Calibri" w:hAnsi="Calibri" w:cs="Calibri"/>
                <w:sz w:val="22"/>
                <w:szCs w:val="22"/>
              </w:rPr>
            </w:pPr>
            <w:r w:rsidRPr="00DA2228">
              <w:rPr>
                <w:rFonts w:ascii="Calibri" w:hAnsi="Calibri" w:cs="Calibri"/>
                <w:sz w:val="22"/>
                <w:szCs w:val="22"/>
              </w:rPr>
              <w:t xml:space="preserve">Jede teilnehmende Person ist für die </w:t>
            </w:r>
            <w:r w:rsidR="00EE1AC0" w:rsidRPr="00605F5A">
              <w:rPr>
                <w:rFonts w:ascii="Calibri" w:hAnsi="Calibri" w:cs="Calibri"/>
                <w:sz w:val="22"/>
                <w:szCs w:val="22"/>
              </w:rPr>
              <w:t>von ihren mitgebrachten Gegenständen</w:t>
            </w:r>
            <w:r w:rsidRPr="00DA2228">
              <w:rPr>
                <w:rFonts w:ascii="Calibri" w:hAnsi="Calibri" w:cs="Calibri"/>
                <w:sz w:val="22"/>
                <w:szCs w:val="22"/>
              </w:rPr>
              <w:t xml:space="preserve"> sowie für Ordnung und Sauberkeit am eigenen Stand selbst verantwortlich.</w:t>
            </w:r>
          </w:p>
          <w:p w14:paraId="55367ED1" w14:textId="5ECBE315" w:rsidR="002D7459" w:rsidRPr="00605F5A" w:rsidRDefault="002D7459" w:rsidP="00DA2228">
            <w:pPr>
              <w:numPr>
                <w:ilvl w:val="0"/>
                <w:numId w:val="4"/>
              </w:numPr>
              <w:rPr>
                <w:rFonts w:ascii="Calibri" w:hAnsi="Calibri" w:cs="Calibri"/>
                <w:sz w:val="22"/>
                <w:szCs w:val="22"/>
              </w:rPr>
            </w:pPr>
            <w:r>
              <w:rPr>
                <w:rFonts w:ascii="Calibri" w:hAnsi="Calibri" w:cs="Calibri"/>
                <w:sz w:val="22"/>
                <w:szCs w:val="22"/>
              </w:rPr>
              <w:t>Bitte beachten Sie, dass am Ende der Veranstaltung alle Gegenstände wieder von Ihnen mitgenommen werden müssen.</w:t>
            </w:r>
          </w:p>
          <w:p w14:paraId="112C44A8" w14:textId="77777777" w:rsidR="00DA2228" w:rsidRPr="00DA2228" w:rsidRDefault="00DA2228" w:rsidP="00DA2228">
            <w:pPr>
              <w:ind w:left="720"/>
              <w:rPr>
                <w:rFonts w:ascii="Calibri" w:hAnsi="Calibri" w:cs="Calibri"/>
                <w:sz w:val="22"/>
                <w:szCs w:val="22"/>
              </w:rPr>
            </w:pPr>
          </w:p>
          <w:p w14:paraId="225D1493" w14:textId="67EB0672" w:rsidR="00EE1AC0" w:rsidRPr="00DA2228" w:rsidRDefault="00F14E73" w:rsidP="00DA2228">
            <w:pPr>
              <w:rPr>
                <w:rFonts w:ascii="Calibri" w:hAnsi="Calibri" w:cs="Calibri"/>
                <w:b/>
                <w:bCs/>
                <w:sz w:val="22"/>
                <w:szCs w:val="22"/>
              </w:rPr>
            </w:pPr>
            <w:r w:rsidRPr="00605F5A">
              <w:rPr>
                <w:rFonts w:ascii="Calibri" w:hAnsi="Calibri" w:cs="Calibri"/>
                <w:b/>
                <w:bCs/>
                <w:sz w:val="22"/>
                <w:szCs w:val="22"/>
              </w:rPr>
              <w:t>4.5</w:t>
            </w:r>
            <w:r w:rsidR="00DA2228" w:rsidRPr="00DA2228">
              <w:rPr>
                <w:rFonts w:ascii="Calibri" w:hAnsi="Calibri" w:cs="Calibri"/>
                <w:b/>
                <w:bCs/>
                <w:sz w:val="22"/>
                <w:szCs w:val="22"/>
              </w:rPr>
              <w:t xml:space="preserve"> Erlaubte und nicht erlaubte Gegenstände</w:t>
            </w:r>
          </w:p>
          <w:p w14:paraId="0CF516D5" w14:textId="24149AEF" w:rsidR="00DA2228" w:rsidRPr="00DA2228" w:rsidRDefault="00DA2228" w:rsidP="00F14E73">
            <w:pPr>
              <w:numPr>
                <w:ilvl w:val="0"/>
                <w:numId w:val="5"/>
              </w:numPr>
              <w:rPr>
                <w:rFonts w:ascii="Calibri" w:hAnsi="Calibri" w:cs="Calibri"/>
                <w:sz w:val="22"/>
                <w:szCs w:val="22"/>
              </w:rPr>
            </w:pPr>
            <w:r w:rsidRPr="00DA2228">
              <w:rPr>
                <w:rFonts w:ascii="Calibri" w:hAnsi="Calibri" w:cs="Calibri"/>
                <w:b/>
                <w:bCs/>
                <w:sz w:val="22"/>
                <w:szCs w:val="22"/>
              </w:rPr>
              <w:t>Erlaubt:</w:t>
            </w:r>
            <w:r w:rsidRPr="00DA2228">
              <w:rPr>
                <w:rFonts w:ascii="Calibri" w:hAnsi="Calibri" w:cs="Calibri"/>
                <w:sz w:val="22"/>
                <w:szCs w:val="22"/>
              </w:rPr>
              <w:t xml:space="preserve"> Spielzeug, Kleidung, Deko sowie sonstige gebrauchsfähige Gegenstände.</w:t>
            </w:r>
          </w:p>
          <w:p w14:paraId="317995E3" w14:textId="77777777" w:rsidR="00DA2228" w:rsidRPr="00DA2228" w:rsidRDefault="00DA2228" w:rsidP="00DA2228">
            <w:pPr>
              <w:numPr>
                <w:ilvl w:val="0"/>
                <w:numId w:val="5"/>
              </w:numPr>
              <w:rPr>
                <w:rFonts w:ascii="Calibri" w:hAnsi="Calibri" w:cs="Calibri"/>
                <w:sz w:val="22"/>
                <w:szCs w:val="22"/>
              </w:rPr>
            </w:pPr>
            <w:r w:rsidRPr="00DA2228">
              <w:rPr>
                <w:rFonts w:ascii="Calibri" w:hAnsi="Calibri" w:cs="Calibri"/>
                <w:b/>
                <w:bCs/>
                <w:sz w:val="22"/>
                <w:szCs w:val="22"/>
              </w:rPr>
              <w:t>Nicht erlaubt:</w:t>
            </w:r>
            <w:r w:rsidRPr="00DA2228">
              <w:rPr>
                <w:rFonts w:ascii="Calibri" w:hAnsi="Calibri" w:cs="Calibri"/>
                <w:sz w:val="22"/>
                <w:szCs w:val="22"/>
              </w:rPr>
              <w:t xml:space="preserve"> Elektrogeräte, Gartengeräte, Hygieneartikel sowie Gegenstände, die beschädigt, verunreinigt, gesundheitsgefährdend oder gesetzlich nicht verkehrsfähig sind (z. B. zurückgerufene oder sicherheitsrelevant mangelhafte Produkte).</w:t>
            </w:r>
          </w:p>
          <w:p w14:paraId="7C298F7D" w14:textId="3E1D4F0F" w:rsidR="00EE1AC0" w:rsidRPr="00605F5A" w:rsidRDefault="00DA2228" w:rsidP="00DA2228">
            <w:pPr>
              <w:numPr>
                <w:ilvl w:val="0"/>
                <w:numId w:val="5"/>
              </w:numPr>
              <w:rPr>
                <w:rFonts w:ascii="Calibri" w:hAnsi="Calibri" w:cs="Calibri"/>
                <w:sz w:val="22"/>
                <w:szCs w:val="22"/>
              </w:rPr>
            </w:pPr>
            <w:r w:rsidRPr="00DA2228">
              <w:rPr>
                <w:rFonts w:ascii="Calibri" w:hAnsi="Calibri" w:cs="Calibri"/>
                <w:sz w:val="22"/>
                <w:szCs w:val="22"/>
              </w:rPr>
              <w:t>Die Gemeinde bzw. die von ihr beauftragten Helfer:</w:t>
            </w:r>
            <w:r w:rsidR="00EE1AC0" w:rsidRPr="00605F5A">
              <w:rPr>
                <w:rFonts w:ascii="Calibri" w:hAnsi="Calibri" w:cs="Calibri"/>
                <w:sz w:val="22"/>
                <w:szCs w:val="22"/>
              </w:rPr>
              <w:t xml:space="preserve"> </w:t>
            </w:r>
            <w:r w:rsidRPr="00DA2228">
              <w:rPr>
                <w:rFonts w:ascii="Calibri" w:hAnsi="Calibri" w:cs="Calibri"/>
                <w:sz w:val="22"/>
                <w:szCs w:val="22"/>
              </w:rPr>
              <w:t>innen sind berechtigt, offensichtlich ungeeignete Gegenstände von der Ausstellung auszuschließen.</w:t>
            </w:r>
          </w:p>
          <w:p w14:paraId="05CFE3BD" w14:textId="77777777" w:rsidR="00EE1AC0" w:rsidRPr="00605F5A" w:rsidRDefault="00EE1AC0" w:rsidP="00DA2228">
            <w:pPr>
              <w:rPr>
                <w:rFonts w:ascii="Calibri" w:hAnsi="Calibri" w:cs="Calibri"/>
                <w:b/>
                <w:bCs/>
                <w:sz w:val="22"/>
                <w:szCs w:val="22"/>
              </w:rPr>
            </w:pPr>
          </w:p>
          <w:p w14:paraId="35EEEBFE" w14:textId="6172A279" w:rsidR="00DA2228" w:rsidRPr="00DA2228" w:rsidRDefault="00F14E73" w:rsidP="00DA2228">
            <w:pPr>
              <w:rPr>
                <w:rFonts w:ascii="Calibri" w:hAnsi="Calibri" w:cs="Calibri"/>
                <w:b/>
                <w:bCs/>
                <w:sz w:val="22"/>
                <w:szCs w:val="22"/>
              </w:rPr>
            </w:pPr>
            <w:r w:rsidRPr="00605F5A">
              <w:rPr>
                <w:rFonts w:ascii="Calibri" w:hAnsi="Calibri" w:cs="Calibri"/>
                <w:b/>
                <w:bCs/>
                <w:sz w:val="22"/>
                <w:szCs w:val="22"/>
              </w:rPr>
              <w:t>4.6</w:t>
            </w:r>
            <w:r w:rsidR="00DA2228" w:rsidRPr="00DA2228">
              <w:rPr>
                <w:rFonts w:ascii="Calibri" w:hAnsi="Calibri" w:cs="Calibri"/>
                <w:b/>
                <w:bCs/>
                <w:sz w:val="22"/>
                <w:szCs w:val="22"/>
              </w:rPr>
              <w:t xml:space="preserve"> Verhalten und Hausordnung</w:t>
            </w:r>
          </w:p>
          <w:p w14:paraId="29E04106" w14:textId="60721445" w:rsidR="00DA2228" w:rsidRPr="00DA2228" w:rsidRDefault="00DA2228" w:rsidP="00DA2228">
            <w:pPr>
              <w:numPr>
                <w:ilvl w:val="0"/>
                <w:numId w:val="6"/>
              </w:numPr>
              <w:rPr>
                <w:rFonts w:ascii="Calibri" w:hAnsi="Calibri" w:cs="Calibri"/>
                <w:sz w:val="22"/>
                <w:szCs w:val="22"/>
              </w:rPr>
            </w:pPr>
            <w:r w:rsidRPr="00DA2228">
              <w:rPr>
                <w:rFonts w:ascii="Calibri" w:hAnsi="Calibri" w:cs="Calibri"/>
                <w:sz w:val="22"/>
                <w:szCs w:val="22"/>
              </w:rPr>
              <w:t>Es gilt die Hausordnung des Bürgerhauses Bischofsheim. Den Anweisungen der Veranstaltungsleitung und der Helfer:</w:t>
            </w:r>
            <w:r w:rsidR="00EE1AC0" w:rsidRPr="00605F5A">
              <w:rPr>
                <w:rFonts w:ascii="Calibri" w:hAnsi="Calibri" w:cs="Calibri"/>
                <w:sz w:val="22"/>
                <w:szCs w:val="22"/>
              </w:rPr>
              <w:t xml:space="preserve"> </w:t>
            </w:r>
            <w:r w:rsidRPr="00DA2228">
              <w:rPr>
                <w:rFonts w:ascii="Calibri" w:hAnsi="Calibri" w:cs="Calibri"/>
                <w:sz w:val="22"/>
                <w:szCs w:val="22"/>
              </w:rPr>
              <w:t>innen ist Folge zu leisten.</w:t>
            </w:r>
          </w:p>
          <w:p w14:paraId="1B2B3D2D" w14:textId="77777777" w:rsidR="00DA2228" w:rsidRPr="00DA2228" w:rsidRDefault="00DA2228" w:rsidP="00DA2228">
            <w:pPr>
              <w:numPr>
                <w:ilvl w:val="0"/>
                <w:numId w:val="6"/>
              </w:numPr>
              <w:rPr>
                <w:rFonts w:ascii="Calibri" w:hAnsi="Calibri" w:cs="Calibri"/>
                <w:sz w:val="22"/>
                <w:szCs w:val="22"/>
              </w:rPr>
            </w:pPr>
            <w:r w:rsidRPr="00DA2228">
              <w:rPr>
                <w:rFonts w:ascii="Calibri" w:hAnsi="Calibri" w:cs="Calibri"/>
                <w:sz w:val="22"/>
                <w:szCs w:val="22"/>
              </w:rPr>
              <w:t>Auf- und Abbau der Stände erfolgen innerhalb der von der Gemeinde vorgegebenen Zeitfenster.</w:t>
            </w:r>
          </w:p>
          <w:p w14:paraId="64D6B173" w14:textId="5F5BE72F" w:rsidR="00DA2228" w:rsidRPr="00605F5A" w:rsidRDefault="00DA2228" w:rsidP="00DA2228">
            <w:pPr>
              <w:numPr>
                <w:ilvl w:val="0"/>
                <w:numId w:val="6"/>
              </w:numPr>
              <w:rPr>
                <w:rFonts w:ascii="Calibri" w:hAnsi="Calibri" w:cs="Calibri"/>
                <w:sz w:val="22"/>
                <w:szCs w:val="22"/>
              </w:rPr>
            </w:pPr>
            <w:r w:rsidRPr="00DA2228">
              <w:rPr>
                <w:rFonts w:ascii="Calibri" w:hAnsi="Calibri" w:cs="Calibri"/>
                <w:sz w:val="22"/>
                <w:szCs w:val="22"/>
              </w:rPr>
              <w:t>Rauch-, Brandschutz- sowie Fluchtweg</w:t>
            </w:r>
            <w:r w:rsidR="009B3B37">
              <w:rPr>
                <w:rFonts w:ascii="Calibri" w:hAnsi="Calibri" w:cs="Calibri"/>
                <w:sz w:val="22"/>
                <w:szCs w:val="22"/>
              </w:rPr>
              <w:t>e</w:t>
            </w:r>
            <w:r w:rsidRPr="00DA2228">
              <w:rPr>
                <w:rFonts w:ascii="Calibri" w:hAnsi="Calibri" w:cs="Calibri"/>
                <w:sz w:val="22"/>
                <w:szCs w:val="22"/>
              </w:rPr>
              <w:t>vorgaben des Bürgerhauses sind zwingend zu beachten.</w:t>
            </w:r>
          </w:p>
          <w:p w14:paraId="520C1EBF" w14:textId="77777777" w:rsidR="00605F5A" w:rsidRPr="00605F5A" w:rsidRDefault="00605F5A" w:rsidP="00DA2228">
            <w:pPr>
              <w:rPr>
                <w:rFonts w:ascii="Calibri" w:hAnsi="Calibri" w:cs="Calibri"/>
                <w:b/>
                <w:bCs/>
                <w:sz w:val="22"/>
                <w:szCs w:val="22"/>
              </w:rPr>
            </w:pPr>
          </w:p>
          <w:p w14:paraId="1B627B45" w14:textId="5D7AFB6B" w:rsidR="00DA2228" w:rsidRPr="00DA2228" w:rsidRDefault="00F14E73" w:rsidP="00DA2228">
            <w:pPr>
              <w:rPr>
                <w:rFonts w:ascii="Calibri" w:hAnsi="Calibri" w:cs="Calibri"/>
                <w:b/>
                <w:bCs/>
                <w:sz w:val="22"/>
                <w:szCs w:val="22"/>
              </w:rPr>
            </w:pPr>
            <w:r w:rsidRPr="00605F5A">
              <w:rPr>
                <w:rFonts w:ascii="Calibri" w:hAnsi="Calibri" w:cs="Calibri"/>
                <w:b/>
                <w:bCs/>
                <w:sz w:val="22"/>
                <w:szCs w:val="22"/>
              </w:rPr>
              <w:t>4.7</w:t>
            </w:r>
            <w:r w:rsidR="00DA2228" w:rsidRPr="00DA2228">
              <w:rPr>
                <w:rFonts w:ascii="Calibri" w:hAnsi="Calibri" w:cs="Calibri"/>
                <w:b/>
                <w:bCs/>
                <w:sz w:val="22"/>
                <w:szCs w:val="22"/>
              </w:rPr>
              <w:t xml:space="preserve"> Haftung</w:t>
            </w:r>
          </w:p>
          <w:p w14:paraId="2C1FCE86" w14:textId="77777777" w:rsidR="00DA2228" w:rsidRPr="00DA2228" w:rsidRDefault="00DA2228" w:rsidP="00DA2228">
            <w:pPr>
              <w:numPr>
                <w:ilvl w:val="0"/>
                <w:numId w:val="7"/>
              </w:numPr>
              <w:rPr>
                <w:rFonts w:ascii="Calibri" w:hAnsi="Calibri" w:cs="Calibri"/>
                <w:sz w:val="22"/>
                <w:szCs w:val="22"/>
              </w:rPr>
            </w:pPr>
            <w:r w:rsidRPr="00DA2228">
              <w:rPr>
                <w:rFonts w:ascii="Calibri" w:hAnsi="Calibri" w:cs="Calibri"/>
                <w:sz w:val="22"/>
                <w:szCs w:val="22"/>
              </w:rPr>
              <w:lastRenderedPageBreak/>
              <w:t>Die Teilnahme erfolgt auf eigene Gefahr. Für mitgebrachte Gegenstände sowie für Verlust, Beschädigung oder Diebstahl übernimmt die Gemeinde keine Haftung, soweit gesetzlich zulässig.</w:t>
            </w:r>
          </w:p>
          <w:p w14:paraId="5B42B6F5" w14:textId="77777777" w:rsidR="00DA2228" w:rsidRPr="00DA2228" w:rsidRDefault="00DA2228" w:rsidP="00DA2228">
            <w:pPr>
              <w:numPr>
                <w:ilvl w:val="0"/>
                <w:numId w:val="7"/>
              </w:numPr>
              <w:rPr>
                <w:rFonts w:ascii="Calibri" w:hAnsi="Calibri" w:cs="Calibri"/>
                <w:sz w:val="22"/>
                <w:szCs w:val="22"/>
              </w:rPr>
            </w:pPr>
            <w:r w:rsidRPr="00DA2228">
              <w:rPr>
                <w:rFonts w:ascii="Calibri" w:hAnsi="Calibri" w:cs="Calibri"/>
                <w:sz w:val="22"/>
                <w:szCs w:val="22"/>
              </w:rPr>
              <w:t>Die Gemeinde haftet nach den gesetzlichen Bestimmungen für Schäden aus der Verletzung des Lebens, des Körpers oder der Gesundheit sowie für sonstige Schäden, die auf einer vorsätzlichen oder grob fahrlässigen Pflichtverletzung der Gemeinde oder ihrer Erfüllungsgehilfen beruhen. Eine weitergehende Haftung, insbesondere für leicht fahrlässig verursachte Sachschäden, ist ausgeschlossen.</w:t>
            </w:r>
          </w:p>
          <w:p w14:paraId="2971AB66" w14:textId="13807AAE" w:rsidR="00DA2228" w:rsidRPr="00DA2228" w:rsidRDefault="00DA2228" w:rsidP="00DA2228">
            <w:pPr>
              <w:numPr>
                <w:ilvl w:val="0"/>
                <w:numId w:val="7"/>
              </w:numPr>
              <w:rPr>
                <w:rFonts w:ascii="Calibri" w:hAnsi="Calibri" w:cs="Calibri"/>
                <w:sz w:val="22"/>
                <w:szCs w:val="22"/>
              </w:rPr>
            </w:pPr>
            <w:r w:rsidRPr="00DA2228">
              <w:rPr>
                <w:rFonts w:ascii="Calibri" w:hAnsi="Calibri" w:cs="Calibri"/>
                <w:sz w:val="22"/>
                <w:szCs w:val="22"/>
              </w:rPr>
              <w:t>Standinhaber:</w:t>
            </w:r>
            <w:r w:rsidR="00EE1AC0" w:rsidRPr="00605F5A">
              <w:rPr>
                <w:rFonts w:ascii="Calibri" w:hAnsi="Calibri" w:cs="Calibri"/>
                <w:sz w:val="22"/>
                <w:szCs w:val="22"/>
              </w:rPr>
              <w:t xml:space="preserve"> </w:t>
            </w:r>
            <w:r w:rsidRPr="00DA2228">
              <w:rPr>
                <w:rFonts w:ascii="Calibri" w:hAnsi="Calibri" w:cs="Calibri"/>
                <w:sz w:val="22"/>
                <w:szCs w:val="22"/>
              </w:rPr>
              <w:t>innen haften für Schäden, die sie oder von ihnen mitgebrachte Gegenstände Dritten oder dem Bürgerhaus zufügen.</w:t>
            </w:r>
          </w:p>
          <w:p w14:paraId="08C92C18" w14:textId="77777777" w:rsidR="00DA2228" w:rsidRPr="00605F5A" w:rsidRDefault="00DA2228" w:rsidP="00DA2228">
            <w:pPr>
              <w:numPr>
                <w:ilvl w:val="0"/>
                <w:numId w:val="7"/>
              </w:numPr>
              <w:rPr>
                <w:rFonts w:ascii="Calibri" w:hAnsi="Calibri" w:cs="Calibri"/>
                <w:sz w:val="22"/>
                <w:szCs w:val="22"/>
              </w:rPr>
            </w:pPr>
            <w:r w:rsidRPr="00DA2228">
              <w:rPr>
                <w:rFonts w:ascii="Calibri" w:hAnsi="Calibri" w:cs="Calibri"/>
                <w:sz w:val="22"/>
                <w:szCs w:val="22"/>
              </w:rPr>
              <w:t>Eine eigene Haftpflichtversicherung wird empfohlen, ist jedoch keine Teilnahmevoraussetzung.</w:t>
            </w:r>
          </w:p>
          <w:p w14:paraId="44C3CEBD" w14:textId="77777777" w:rsidR="00F14E73" w:rsidRPr="00605F5A" w:rsidRDefault="00F14E73" w:rsidP="00F14E73">
            <w:pPr>
              <w:rPr>
                <w:rFonts w:ascii="Calibri" w:hAnsi="Calibri" w:cs="Calibri"/>
                <w:sz w:val="22"/>
                <w:szCs w:val="22"/>
              </w:rPr>
            </w:pPr>
          </w:p>
          <w:p w14:paraId="7AF24019" w14:textId="0D03E332" w:rsidR="00F14E73" w:rsidRPr="00F14E73" w:rsidRDefault="00F14E73" w:rsidP="00F14E73">
            <w:pPr>
              <w:rPr>
                <w:rFonts w:ascii="Calibri" w:hAnsi="Calibri" w:cs="Calibri"/>
                <w:b/>
                <w:bCs/>
                <w:sz w:val="22"/>
                <w:szCs w:val="22"/>
              </w:rPr>
            </w:pPr>
            <w:r w:rsidRPr="00605F5A">
              <w:rPr>
                <w:rFonts w:ascii="Calibri" w:hAnsi="Calibri" w:cs="Calibri"/>
                <w:b/>
                <w:bCs/>
                <w:sz w:val="22"/>
                <w:szCs w:val="22"/>
              </w:rPr>
              <w:t>4.8</w:t>
            </w:r>
            <w:r w:rsidRPr="00F14E73">
              <w:rPr>
                <w:rFonts w:ascii="Calibri" w:hAnsi="Calibri" w:cs="Calibri"/>
                <w:b/>
                <w:bCs/>
                <w:sz w:val="22"/>
                <w:szCs w:val="22"/>
              </w:rPr>
              <w:t xml:space="preserve"> Presse- und Bildaufnahmen</w:t>
            </w:r>
          </w:p>
          <w:p w14:paraId="3A920162" w14:textId="42EF0FFF" w:rsidR="00F14E73" w:rsidRPr="00605F5A" w:rsidRDefault="00F14E73" w:rsidP="00F14E73">
            <w:pPr>
              <w:rPr>
                <w:rFonts w:ascii="Calibri" w:hAnsi="Calibri" w:cs="Calibri"/>
                <w:sz w:val="22"/>
                <w:szCs w:val="22"/>
              </w:rPr>
            </w:pPr>
            <w:r w:rsidRPr="00F14E73">
              <w:rPr>
                <w:rFonts w:ascii="Calibri" w:hAnsi="Calibri" w:cs="Calibri"/>
                <w:sz w:val="22"/>
                <w:szCs w:val="22"/>
              </w:rPr>
              <w:t xml:space="preserve">Während der Veranstaltung können im Auftrag der Gemeinde bzw. der Pressestelle Foto- und ggf. Videoaufnahmen zu Zwecken der Presse- und Öffentlichkeitsarbeit (z. B. Gemeindewebsite, Amtsblatt, </w:t>
            </w:r>
            <w:proofErr w:type="spellStart"/>
            <w:r w:rsidRPr="00F14E73">
              <w:rPr>
                <w:rFonts w:ascii="Calibri" w:hAnsi="Calibri" w:cs="Calibri"/>
                <w:sz w:val="22"/>
                <w:szCs w:val="22"/>
              </w:rPr>
              <w:t>Social</w:t>
            </w:r>
            <w:proofErr w:type="spellEnd"/>
            <w:r w:rsidRPr="00F14E73">
              <w:rPr>
                <w:rFonts w:ascii="Calibri" w:hAnsi="Calibri" w:cs="Calibri"/>
                <w:sz w:val="22"/>
                <w:szCs w:val="22"/>
              </w:rPr>
              <w:t xml:space="preserve"> Media) angefertigt werden. Wer nicht abgebildet werden möchte, kann dies den Helfer:</w:t>
            </w:r>
            <w:r w:rsidR="00EE1AC0" w:rsidRPr="00605F5A">
              <w:rPr>
                <w:rFonts w:ascii="Calibri" w:hAnsi="Calibri" w:cs="Calibri"/>
                <w:sz w:val="22"/>
                <w:szCs w:val="22"/>
              </w:rPr>
              <w:t xml:space="preserve"> </w:t>
            </w:r>
            <w:r w:rsidRPr="00F14E73">
              <w:rPr>
                <w:rFonts w:ascii="Calibri" w:hAnsi="Calibri" w:cs="Calibri"/>
                <w:sz w:val="22"/>
                <w:szCs w:val="22"/>
              </w:rPr>
              <w:t>innen vor Ort mitteilen.</w:t>
            </w:r>
          </w:p>
          <w:p w14:paraId="63723269" w14:textId="77777777" w:rsidR="00F14E73" w:rsidRPr="00F14E73" w:rsidRDefault="00F14E73" w:rsidP="00F14E73">
            <w:pPr>
              <w:rPr>
                <w:rFonts w:ascii="Calibri" w:hAnsi="Calibri" w:cs="Calibri"/>
                <w:sz w:val="22"/>
                <w:szCs w:val="22"/>
              </w:rPr>
            </w:pPr>
          </w:p>
          <w:p w14:paraId="0E4BE1A6" w14:textId="6177A016" w:rsidR="00F14E73" w:rsidRPr="00F14E73" w:rsidRDefault="00F14E73" w:rsidP="00F14E73">
            <w:pPr>
              <w:rPr>
                <w:rFonts w:ascii="Calibri" w:hAnsi="Calibri" w:cs="Calibri"/>
                <w:b/>
                <w:bCs/>
                <w:sz w:val="22"/>
                <w:szCs w:val="22"/>
              </w:rPr>
            </w:pPr>
            <w:r w:rsidRPr="00605F5A">
              <w:rPr>
                <w:rFonts w:ascii="Calibri" w:hAnsi="Calibri" w:cs="Calibri"/>
                <w:b/>
                <w:bCs/>
                <w:sz w:val="22"/>
                <w:szCs w:val="22"/>
              </w:rPr>
              <w:t>4.9</w:t>
            </w:r>
            <w:r w:rsidRPr="00F14E73">
              <w:rPr>
                <w:rFonts w:ascii="Calibri" w:hAnsi="Calibri" w:cs="Calibri"/>
                <w:b/>
                <w:bCs/>
                <w:sz w:val="22"/>
                <w:szCs w:val="22"/>
              </w:rPr>
              <w:t xml:space="preserve"> Datenschutz</w:t>
            </w:r>
          </w:p>
          <w:p w14:paraId="101C5701" w14:textId="77777777" w:rsidR="00F14E73" w:rsidRPr="00605F5A" w:rsidRDefault="00F14E73" w:rsidP="00F14E73">
            <w:pPr>
              <w:rPr>
                <w:rFonts w:ascii="Calibri" w:hAnsi="Calibri" w:cs="Calibri"/>
                <w:sz w:val="22"/>
                <w:szCs w:val="22"/>
              </w:rPr>
            </w:pPr>
            <w:r w:rsidRPr="00F14E73">
              <w:rPr>
                <w:rFonts w:ascii="Calibri" w:hAnsi="Calibri" w:cs="Calibri"/>
                <w:sz w:val="22"/>
                <w:szCs w:val="22"/>
              </w:rPr>
              <w:t>Die im Rahmen der Anmeldung erhobenen personenbezogenen Daten werden ausschließlich zur Organisation und Durchführung des Tauschmarktes verarbeitet. Nähere Informationen enthält die gesonderte Datenschutzerklärung zum Anmeldeformular.</w:t>
            </w:r>
          </w:p>
          <w:p w14:paraId="67FD6D69" w14:textId="77777777" w:rsidR="00F14E73" w:rsidRPr="00F14E73" w:rsidRDefault="00F14E73" w:rsidP="00F14E73">
            <w:pPr>
              <w:rPr>
                <w:rFonts w:ascii="Calibri" w:hAnsi="Calibri" w:cs="Calibri"/>
                <w:sz w:val="22"/>
                <w:szCs w:val="22"/>
              </w:rPr>
            </w:pPr>
          </w:p>
          <w:p w14:paraId="2A426F98" w14:textId="3A9AD512" w:rsidR="00F14E73" w:rsidRPr="00F14E73" w:rsidRDefault="00F14E73" w:rsidP="00F14E73">
            <w:pPr>
              <w:rPr>
                <w:rFonts w:ascii="Calibri" w:hAnsi="Calibri" w:cs="Calibri"/>
                <w:b/>
                <w:bCs/>
                <w:sz w:val="22"/>
                <w:szCs w:val="22"/>
              </w:rPr>
            </w:pPr>
            <w:r w:rsidRPr="00605F5A">
              <w:rPr>
                <w:rFonts w:ascii="Calibri" w:hAnsi="Calibri" w:cs="Calibri"/>
                <w:b/>
                <w:bCs/>
                <w:sz w:val="22"/>
                <w:szCs w:val="22"/>
              </w:rPr>
              <w:t>4.10</w:t>
            </w:r>
            <w:r w:rsidRPr="00F14E73">
              <w:rPr>
                <w:rFonts w:ascii="Calibri" w:hAnsi="Calibri" w:cs="Calibri"/>
                <w:b/>
                <w:bCs/>
                <w:sz w:val="22"/>
                <w:szCs w:val="22"/>
              </w:rPr>
              <w:t xml:space="preserve"> Rücktritt und Absage</w:t>
            </w:r>
          </w:p>
          <w:p w14:paraId="51BFF6D4" w14:textId="77777777" w:rsidR="00F14E73" w:rsidRPr="00F14E73" w:rsidRDefault="00F14E73" w:rsidP="00F14E73">
            <w:pPr>
              <w:numPr>
                <w:ilvl w:val="0"/>
                <w:numId w:val="8"/>
              </w:numPr>
              <w:rPr>
                <w:rFonts w:ascii="Calibri" w:hAnsi="Calibri" w:cs="Calibri"/>
                <w:sz w:val="22"/>
                <w:szCs w:val="22"/>
              </w:rPr>
            </w:pPr>
            <w:r w:rsidRPr="00F14E73">
              <w:rPr>
                <w:rFonts w:ascii="Calibri" w:hAnsi="Calibri" w:cs="Calibri"/>
                <w:sz w:val="22"/>
                <w:szCs w:val="22"/>
              </w:rPr>
              <w:t>Eine Abmeldung vom Tauschmarkt sollte der Gemeinde möglichst frühzeitig mitgeteilt werden, damit der Standplatz anderweitig vergeben werden kann.</w:t>
            </w:r>
          </w:p>
          <w:p w14:paraId="4C6D1056" w14:textId="77777777" w:rsidR="00F14E73" w:rsidRPr="00605F5A" w:rsidRDefault="00F14E73" w:rsidP="00F14E73">
            <w:pPr>
              <w:numPr>
                <w:ilvl w:val="0"/>
                <w:numId w:val="8"/>
              </w:numPr>
              <w:rPr>
                <w:rFonts w:ascii="Calibri" w:hAnsi="Calibri" w:cs="Calibri"/>
                <w:sz w:val="22"/>
                <w:szCs w:val="22"/>
              </w:rPr>
            </w:pPr>
            <w:r w:rsidRPr="00F14E73">
              <w:rPr>
                <w:rFonts w:ascii="Calibri" w:hAnsi="Calibri" w:cs="Calibri"/>
                <w:sz w:val="22"/>
                <w:szCs w:val="22"/>
              </w:rPr>
              <w:t>Die Gemeinde behält sich vor, die Veranstaltung aus wichtigem Grund (z. B. behördliche Anordnung, höhere Gewalt) ganz oder teilweise abzusagen oder zu verschieben. Weitergehende Ansprüche der Teilnehmenden bestehen in diesem Fall nicht.</w:t>
            </w:r>
          </w:p>
          <w:p w14:paraId="47A18EA3" w14:textId="77777777" w:rsidR="00F14E73" w:rsidRPr="00F14E73" w:rsidRDefault="00F14E73" w:rsidP="00F14E73">
            <w:pPr>
              <w:ind w:left="720"/>
              <w:rPr>
                <w:rFonts w:ascii="Calibri" w:hAnsi="Calibri" w:cs="Calibri"/>
                <w:sz w:val="22"/>
                <w:szCs w:val="22"/>
              </w:rPr>
            </w:pPr>
          </w:p>
          <w:p w14:paraId="0F188D9C" w14:textId="47803A15" w:rsidR="00F14E73" w:rsidRPr="00F14E73" w:rsidRDefault="00F14E73" w:rsidP="00F14E73">
            <w:pPr>
              <w:rPr>
                <w:rFonts w:ascii="Calibri" w:hAnsi="Calibri" w:cs="Calibri"/>
                <w:b/>
                <w:bCs/>
                <w:sz w:val="22"/>
                <w:szCs w:val="22"/>
              </w:rPr>
            </w:pPr>
            <w:r w:rsidRPr="00605F5A">
              <w:rPr>
                <w:rFonts w:ascii="Calibri" w:hAnsi="Calibri" w:cs="Calibri"/>
                <w:b/>
                <w:bCs/>
                <w:sz w:val="22"/>
                <w:szCs w:val="22"/>
              </w:rPr>
              <w:t>4.11</w:t>
            </w:r>
            <w:r w:rsidRPr="00F14E73">
              <w:rPr>
                <w:rFonts w:ascii="Calibri" w:hAnsi="Calibri" w:cs="Calibri"/>
                <w:b/>
                <w:bCs/>
                <w:sz w:val="22"/>
                <w:szCs w:val="22"/>
              </w:rPr>
              <w:t xml:space="preserve"> Schlussbestimmungen</w:t>
            </w:r>
          </w:p>
          <w:p w14:paraId="532EE226" w14:textId="77777777" w:rsidR="009B26C8" w:rsidRPr="00605F5A" w:rsidRDefault="00F14E73">
            <w:pPr>
              <w:rPr>
                <w:rFonts w:ascii="Calibri" w:hAnsi="Calibri" w:cs="Calibri"/>
                <w:sz w:val="22"/>
                <w:szCs w:val="22"/>
              </w:rPr>
            </w:pPr>
            <w:r w:rsidRPr="00F14E73">
              <w:rPr>
                <w:rFonts w:ascii="Calibri" w:hAnsi="Calibri" w:cs="Calibri"/>
                <w:sz w:val="22"/>
                <w:szCs w:val="22"/>
              </w:rPr>
              <w:t>Mit der Anmeldung zum Tauschmarkt erkennt die teilnehmende Person diese Teilnahmebedingungen an. Sollte eine Bestimmung unwirksam sein, bleibt die Wirksamkeit der übrigen Bestimmungen hiervon unberührt.</w:t>
            </w:r>
          </w:p>
          <w:p w14:paraId="2654B503" w14:textId="1BE9E693" w:rsidR="00F14E73" w:rsidRPr="00605F5A" w:rsidRDefault="00F14E73">
            <w:pPr>
              <w:rPr>
                <w:rFonts w:ascii="Calibri" w:hAnsi="Calibri" w:cs="Calibri"/>
                <w:sz w:val="22"/>
                <w:szCs w:val="22"/>
              </w:rPr>
            </w:pPr>
          </w:p>
        </w:tc>
      </w:tr>
      <w:tr w:rsidR="009B26C8" w:rsidRPr="00605F5A" w14:paraId="7707D42F" w14:textId="77777777" w:rsidTr="009B26C8">
        <w:tc>
          <w:tcPr>
            <w:tcW w:w="421" w:type="dxa"/>
          </w:tcPr>
          <w:p w14:paraId="4CB6E759" w14:textId="77777777" w:rsidR="009B26C8" w:rsidRPr="00605F5A" w:rsidRDefault="009B26C8">
            <w:pPr>
              <w:rPr>
                <w:rFonts w:ascii="Calibri" w:hAnsi="Calibri" w:cs="Calibri"/>
                <w:sz w:val="22"/>
                <w:szCs w:val="22"/>
              </w:rPr>
            </w:pPr>
          </w:p>
        </w:tc>
        <w:tc>
          <w:tcPr>
            <w:tcW w:w="8641" w:type="dxa"/>
          </w:tcPr>
          <w:p w14:paraId="1FD6304E" w14:textId="490CA3D5" w:rsidR="009B26C8" w:rsidRPr="00605F5A" w:rsidRDefault="009B26C8">
            <w:pPr>
              <w:rPr>
                <w:rFonts w:ascii="Calibri" w:hAnsi="Calibri" w:cs="Calibri"/>
                <w:sz w:val="22"/>
                <w:szCs w:val="22"/>
              </w:rPr>
            </w:pPr>
            <w:r w:rsidRPr="00605F5A">
              <w:rPr>
                <w:rFonts w:ascii="Calibri" w:hAnsi="Calibri" w:cs="Calibri"/>
                <w:sz w:val="22"/>
                <w:szCs w:val="22"/>
              </w:rPr>
              <w:t>Hiermit erkenne Ich die Teilnahmebedingungen.</w:t>
            </w:r>
            <w:r w:rsidR="00EE1AC0" w:rsidRPr="00605F5A">
              <w:rPr>
                <w:rFonts w:ascii="Calibri" w:hAnsi="Calibri" w:cs="Calibri"/>
                <w:sz w:val="22"/>
                <w:szCs w:val="22"/>
              </w:rPr>
              <w:t xml:space="preserve"> </w:t>
            </w:r>
            <w:r w:rsidR="00EE1AC0" w:rsidRPr="004B3801">
              <w:rPr>
                <w:rFonts w:ascii="Calibri" w:hAnsi="Calibri" w:cs="Calibri"/>
                <w:i/>
                <w:iCs/>
                <w:sz w:val="22"/>
                <w:szCs w:val="22"/>
              </w:rPr>
              <w:t>(Bitte ankreuzen)</w:t>
            </w:r>
          </w:p>
        </w:tc>
      </w:tr>
    </w:tbl>
    <w:p w14:paraId="65EAF336" w14:textId="77777777" w:rsidR="004D3871" w:rsidRPr="004B3801" w:rsidRDefault="004D3871">
      <w:pPr>
        <w:rPr>
          <w:rFonts w:ascii="Calibri" w:hAnsi="Calibri" w:cs="Calibri"/>
          <w:sz w:val="12"/>
          <w:szCs w:val="12"/>
        </w:rPr>
      </w:pPr>
    </w:p>
    <w:tbl>
      <w:tblPr>
        <w:tblStyle w:val="Tabellenraster"/>
        <w:tblW w:w="0" w:type="auto"/>
        <w:tblLook w:val="04A0" w:firstRow="1" w:lastRow="0" w:firstColumn="1" w:lastColumn="0" w:noHBand="0" w:noVBand="1"/>
      </w:tblPr>
      <w:tblGrid>
        <w:gridCol w:w="421"/>
        <w:gridCol w:w="8641"/>
      </w:tblGrid>
      <w:tr w:rsidR="002010E4" w:rsidRPr="00605F5A" w14:paraId="39DE733C" w14:textId="77777777" w:rsidTr="007A6FCA">
        <w:tc>
          <w:tcPr>
            <w:tcW w:w="9062" w:type="dxa"/>
            <w:gridSpan w:val="2"/>
            <w:shd w:val="clear" w:color="auto" w:fill="F2F2F2" w:themeFill="background1" w:themeFillShade="F2"/>
          </w:tcPr>
          <w:p w14:paraId="0C2D1DD7" w14:textId="77777777" w:rsidR="002010E4" w:rsidRPr="00605F5A" w:rsidRDefault="002010E4" w:rsidP="007A6FCA">
            <w:pPr>
              <w:rPr>
                <w:rFonts w:ascii="Calibri" w:hAnsi="Calibri" w:cs="Calibri"/>
                <w:b/>
                <w:bCs/>
                <w:sz w:val="22"/>
                <w:szCs w:val="22"/>
              </w:rPr>
            </w:pPr>
            <w:r w:rsidRPr="00605F5A">
              <w:rPr>
                <w:rFonts w:ascii="Calibri" w:hAnsi="Calibri" w:cs="Calibri"/>
                <w:b/>
                <w:bCs/>
                <w:sz w:val="22"/>
                <w:szCs w:val="22"/>
              </w:rPr>
              <w:t>Datenschutz:</w:t>
            </w:r>
          </w:p>
        </w:tc>
      </w:tr>
      <w:tr w:rsidR="002010E4" w:rsidRPr="00605F5A" w14:paraId="7AD95307" w14:textId="77777777" w:rsidTr="007A6FCA">
        <w:tc>
          <w:tcPr>
            <w:tcW w:w="9062" w:type="dxa"/>
            <w:gridSpan w:val="2"/>
          </w:tcPr>
          <w:p w14:paraId="2FBA53FB" w14:textId="471CAC16" w:rsidR="00925ABC" w:rsidRDefault="00CB55A5" w:rsidP="00CB55A5">
            <w:pPr>
              <w:spacing w:before="124" w:line="276" w:lineRule="auto"/>
              <w:ind w:right="1008"/>
              <w:textAlignment w:val="baseline"/>
              <w:rPr>
                <w:rFonts w:ascii="Calibri" w:eastAsia="Verdana" w:hAnsi="Calibri" w:cs="Calibri"/>
                <w:bCs/>
                <w:color w:val="000000"/>
                <w:spacing w:val="-14"/>
                <w:sz w:val="22"/>
                <w:szCs w:val="22"/>
              </w:rPr>
            </w:pPr>
            <w:r w:rsidRPr="00605F5A">
              <w:rPr>
                <w:rFonts w:ascii="Calibri" w:eastAsia="Verdana" w:hAnsi="Calibri" w:cs="Calibri"/>
                <w:bCs/>
                <w:color w:val="000000"/>
                <w:spacing w:val="-14"/>
                <w:sz w:val="22"/>
                <w:szCs w:val="22"/>
              </w:rPr>
              <w:t xml:space="preserve">Hinweise zur Verarbeitung Ihrer personenbezogenen Daten finden Sie unter </w:t>
            </w:r>
            <w:hyperlink r:id="rId6" w:history="1">
              <w:r w:rsidRPr="00605F5A">
                <w:rPr>
                  <w:rStyle w:val="Hyperlink"/>
                  <w:rFonts w:ascii="Calibri" w:eastAsia="Verdana" w:hAnsi="Calibri" w:cs="Calibri"/>
                  <w:bCs/>
                  <w:spacing w:val="-14"/>
                  <w:sz w:val="22"/>
                  <w:szCs w:val="22"/>
                </w:rPr>
                <w:t>Datenschutzerklärung: Bischofsheim</w:t>
              </w:r>
            </w:hyperlink>
            <w:r w:rsidR="00EE1AC0" w:rsidRPr="00605F5A">
              <w:rPr>
                <w:rStyle w:val="Hyperlink"/>
                <w:rFonts w:ascii="Calibri" w:eastAsia="Verdana" w:hAnsi="Calibri" w:cs="Calibri"/>
                <w:bCs/>
                <w:spacing w:val="-14"/>
                <w:sz w:val="22"/>
                <w:szCs w:val="22"/>
              </w:rPr>
              <w:t xml:space="preserve"> </w:t>
            </w:r>
            <w:r w:rsidR="00EE1AC0" w:rsidRPr="00605F5A">
              <w:rPr>
                <w:rStyle w:val="Hyperlink"/>
                <w:rFonts w:ascii="Calibri" w:hAnsi="Calibri" w:cs="Calibri"/>
                <w:sz w:val="22"/>
                <w:szCs w:val="22"/>
              </w:rPr>
              <w:t>(</w:t>
            </w:r>
            <w:hyperlink r:id="rId7" w:history="1">
              <w:r w:rsidR="00925ABC" w:rsidRPr="004A6743">
                <w:rPr>
                  <w:rStyle w:val="Hyperlink"/>
                  <w:rFonts w:ascii="Calibri" w:eastAsia="Verdana" w:hAnsi="Calibri" w:cs="Calibri"/>
                  <w:bCs/>
                  <w:spacing w:val="-14"/>
                  <w:sz w:val="22"/>
                  <w:szCs w:val="22"/>
                </w:rPr>
                <w:t>https://bischofsheim.de/links/datenschutzerklaerung.html</w:t>
              </w:r>
            </w:hyperlink>
            <w:r w:rsidR="00EE1AC0" w:rsidRPr="00605F5A">
              <w:rPr>
                <w:rFonts w:ascii="Calibri" w:eastAsia="Verdana" w:hAnsi="Calibri" w:cs="Calibri"/>
                <w:bCs/>
                <w:color w:val="000000"/>
                <w:spacing w:val="-14"/>
                <w:sz w:val="22"/>
                <w:szCs w:val="22"/>
              </w:rPr>
              <w:t>)</w:t>
            </w:r>
          </w:p>
          <w:p w14:paraId="3254D0C1" w14:textId="262CCF69" w:rsidR="00925ABC" w:rsidRPr="00925ABC" w:rsidRDefault="00925ABC" w:rsidP="00CB55A5">
            <w:pPr>
              <w:spacing w:before="124" w:line="276" w:lineRule="auto"/>
              <w:ind w:right="1008"/>
              <w:textAlignment w:val="baseline"/>
              <w:rPr>
                <w:rFonts w:ascii="Calibri" w:eastAsia="Verdana" w:hAnsi="Calibri" w:cs="Calibri"/>
                <w:bCs/>
                <w:color w:val="000000"/>
                <w:spacing w:val="-14"/>
                <w:sz w:val="2"/>
                <w:szCs w:val="2"/>
              </w:rPr>
            </w:pPr>
          </w:p>
        </w:tc>
      </w:tr>
      <w:tr w:rsidR="002010E4" w:rsidRPr="00605F5A" w14:paraId="4F113167" w14:textId="77777777" w:rsidTr="007A6FCA">
        <w:tc>
          <w:tcPr>
            <w:tcW w:w="421" w:type="dxa"/>
          </w:tcPr>
          <w:p w14:paraId="7E53285A" w14:textId="77777777" w:rsidR="002010E4" w:rsidRPr="00605F5A" w:rsidRDefault="002010E4" w:rsidP="007A6FCA">
            <w:pPr>
              <w:rPr>
                <w:rFonts w:ascii="Calibri" w:hAnsi="Calibri" w:cs="Calibri"/>
                <w:sz w:val="22"/>
                <w:szCs w:val="22"/>
              </w:rPr>
            </w:pPr>
          </w:p>
        </w:tc>
        <w:tc>
          <w:tcPr>
            <w:tcW w:w="8641" w:type="dxa"/>
          </w:tcPr>
          <w:p w14:paraId="57400BCA" w14:textId="6DAD188C" w:rsidR="00CB55A5" w:rsidRPr="00605F5A" w:rsidRDefault="002010E4" w:rsidP="00CB55A5">
            <w:pPr>
              <w:spacing w:line="276" w:lineRule="auto"/>
              <w:rPr>
                <w:rFonts w:ascii="Calibri" w:hAnsi="Calibri" w:cs="Calibri"/>
                <w:sz w:val="22"/>
                <w:szCs w:val="22"/>
              </w:rPr>
            </w:pPr>
            <w:bookmarkStart w:id="0" w:name="_Hlk240872989"/>
            <w:r w:rsidRPr="00605F5A">
              <w:rPr>
                <w:rFonts w:ascii="Calibri" w:hAnsi="Calibri" w:cs="Calibri"/>
                <w:sz w:val="22"/>
                <w:szCs w:val="22"/>
              </w:rPr>
              <w:t>Ich bin damit einverstanden, dass meine Daten ausschließlich zum Zwecke der Organisation des Tauschmarktes durch die Gemeinde Bischofsheim verarbeitet werden</w:t>
            </w:r>
            <w:r w:rsidR="00CB55A5" w:rsidRPr="00605F5A">
              <w:rPr>
                <w:rFonts w:ascii="Calibri" w:hAnsi="Calibri" w:cs="Calibri"/>
                <w:sz w:val="22"/>
                <w:szCs w:val="22"/>
              </w:rPr>
              <w:t>.</w:t>
            </w:r>
            <w:bookmarkEnd w:id="0"/>
            <w:r w:rsidR="00EE1AC0" w:rsidRPr="00605F5A">
              <w:rPr>
                <w:rFonts w:ascii="Calibri" w:hAnsi="Calibri" w:cs="Calibri"/>
                <w:sz w:val="22"/>
                <w:szCs w:val="22"/>
              </w:rPr>
              <w:t xml:space="preserve"> </w:t>
            </w:r>
            <w:r w:rsidR="00EE1AC0" w:rsidRPr="004B3801">
              <w:rPr>
                <w:rFonts w:ascii="Calibri" w:hAnsi="Calibri" w:cs="Calibri"/>
                <w:i/>
                <w:iCs/>
                <w:sz w:val="22"/>
                <w:szCs w:val="22"/>
              </w:rPr>
              <w:t>(Bitte ankreuzen)</w:t>
            </w:r>
          </w:p>
        </w:tc>
      </w:tr>
    </w:tbl>
    <w:p w14:paraId="6B71EA0E" w14:textId="77777777" w:rsidR="002010E4" w:rsidRPr="00605F5A" w:rsidRDefault="002010E4">
      <w:pPr>
        <w:rPr>
          <w:rFonts w:ascii="Calibri" w:hAnsi="Calibri" w:cs="Calibri"/>
          <w:sz w:val="22"/>
          <w:szCs w:val="22"/>
        </w:rPr>
      </w:pPr>
    </w:p>
    <w:p w14:paraId="519F7AAE" w14:textId="77777777" w:rsidR="00EE1AC0" w:rsidRPr="00605F5A" w:rsidRDefault="00EE1AC0">
      <w:pPr>
        <w:rPr>
          <w:rFonts w:ascii="Calibri" w:hAnsi="Calibri" w:cs="Calibri"/>
          <w:sz w:val="22"/>
          <w:szCs w:val="22"/>
        </w:rPr>
      </w:pPr>
    </w:p>
    <w:p w14:paraId="75531DB0" w14:textId="09419B28" w:rsidR="00EE1AC0" w:rsidRPr="00605F5A" w:rsidRDefault="00EE1AC0" w:rsidP="00EE1AC0">
      <w:pPr>
        <w:rPr>
          <w:rFonts w:ascii="Calibri" w:hAnsi="Calibri" w:cs="Calibri"/>
          <w:sz w:val="22"/>
          <w:szCs w:val="22"/>
        </w:rPr>
      </w:pPr>
    </w:p>
    <w:p w14:paraId="185C0AE4" w14:textId="568DDF5B" w:rsidR="00EE1AC0" w:rsidRPr="00605F5A" w:rsidRDefault="00EE1AC0">
      <w:pPr>
        <w:rPr>
          <w:rFonts w:ascii="Calibri" w:hAnsi="Calibri" w:cs="Calibri"/>
          <w:sz w:val="22"/>
          <w:szCs w:val="22"/>
        </w:rPr>
      </w:pPr>
      <w:r w:rsidRPr="00605F5A">
        <w:rPr>
          <w:rFonts w:ascii="Calibri" w:hAnsi="Calibri" w:cs="Calibri"/>
          <w:noProof/>
          <w:sz w:val="22"/>
          <w:szCs w:val="22"/>
        </w:rPr>
        <mc:AlternateContent>
          <mc:Choice Requires="wps">
            <w:drawing>
              <wp:anchor distT="0" distB="0" distL="114300" distR="114300" simplePos="0" relativeHeight="251661312" behindDoc="0" locked="0" layoutInCell="1" allowOverlap="1" wp14:anchorId="10A6E133" wp14:editId="7D902FF2">
                <wp:simplePos x="0" y="0"/>
                <wp:positionH relativeFrom="margin">
                  <wp:posOffset>3492096</wp:posOffset>
                </wp:positionH>
                <wp:positionV relativeFrom="paragraph">
                  <wp:posOffset>273858</wp:posOffset>
                </wp:positionV>
                <wp:extent cx="2251364"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22513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B2114E" id="Gerader Verbinder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4.95pt,21.55pt" to="452.2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" strokecolor="black [3213]" strokeweight=".5pt">
                <v:stroke joinstyle="miter"/>
                <w10:wrap anchorx="margin"/>
              </v:line>
            </w:pict>
          </mc:Fallback>
        </mc:AlternateContent>
      </w:r>
      <w:r w:rsidRPr="00605F5A">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0BF1377F" wp14:editId="21BE58B8">
                <wp:simplePos x="0" y="0"/>
                <wp:positionH relativeFrom="margin">
                  <wp:align>left</wp:align>
                </wp:positionH>
                <wp:positionV relativeFrom="paragraph">
                  <wp:posOffset>251460</wp:posOffset>
                </wp:positionV>
                <wp:extent cx="2244436" cy="20781"/>
                <wp:effectExtent l="0" t="0" r="22860" b="36830"/>
                <wp:wrapNone/>
                <wp:docPr id="1" name="Gerader Verbinder 1"/>
                <wp:cNvGraphicFramePr/>
                <a:graphic xmlns:a="http://schemas.openxmlformats.org/drawingml/2006/main">
                  <a:graphicData uri="http://schemas.microsoft.com/office/word/2010/wordprocessingShape">
                    <wps:wsp>
                      <wps:cNvCnPr/>
                      <wps:spPr>
                        <a:xfrm>
                          <a:off x="0" y="0"/>
                          <a:ext cx="2244436" cy="207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B5A73" id="Gerader Verbinde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8pt" to="176.7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" strokecolor="black [3213]" strokeweight=".5pt">
                <v:stroke joinstyle="miter"/>
                <w10:wrap anchorx="margin"/>
              </v:line>
            </w:pict>
          </mc:Fallback>
        </mc:AlternateContent>
      </w:r>
    </w:p>
    <w:p w14:paraId="508721D8" w14:textId="0BD35E30" w:rsidR="00EE1AC0" w:rsidRPr="00605F5A" w:rsidRDefault="00EE1AC0" w:rsidP="00EE1AC0">
      <w:pPr>
        <w:ind w:left="708"/>
        <w:rPr>
          <w:rFonts w:ascii="Calibri" w:hAnsi="Calibri" w:cs="Calibri"/>
          <w:sz w:val="22"/>
          <w:szCs w:val="22"/>
        </w:rPr>
      </w:pPr>
      <w:r w:rsidRPr="00605F5A">
        <w:rPr>
          <w:rFonts w:ascii="Calibri" w:hAnsi="Calibri" w:cs="Calibri"/>
          <w:sz w:val="22"/>
          <w:szCs w:val="22"/>
        </w:rPr>
        <w:t xml:space="preserve">        Ort, Datum</w:t>
      </w:r>
      <w:r w:rsidRPr="00605F5A">
        <w:rPr>
          <w:rFonts w:ascii="Calibri" w:hAnsi="Calibri" w:cs="Calibri"/>
          <w:sz w:val="22"/>
          <w:szCs w:val="22"/>
        </w:rPr>
        <w:tab/>
      </w:r>
      <w:r w:rsidRPr="00605F5A">
        <w:rPr>
          <w:rFonts w:ascii="Calibri" w:hAnsi="Calibri" w:cs="Calibri"/>
          <w:sz w:val="22"/>
          <w:szCs w:val="22"/>
        </w:rPr>
        <w:tab/>
      </w:r>
      <w:r w:rsidRPr="00605F5A">
        <w:rPr>
          <w:rFonts w:ascii="Calibri" w:hAnsi="Calibri" w:cs="Calibri"/>
          <w:sz w:val="22"/>
          <w:szCs w:val="22"/>
        </w:rPr>
        <w:tab/>
      </w:r>
      <w:r w:rsidRPr="00605F5A">
        <w:rPr>
          <w:rFonts w:ascii="Calibri" w:hAnsi="Calibri" w:cs="Calibri"/>
          <w:sz w:val="22"/>
          <w:szCs w:val="22"/>
        </w:rPr>
        <w:tab/>
      </w:r>
      <w:r w:rsidRPr="00605F5A">
        <w:rPr>
          <w:rFonts w:ascii="Calibri" w:hAnsi="Calibri" w:cs="Calibri"/>
          <w:sz w:val="22"/>
          <w:szCs w:val="22"/>
        </w:rPr>
        <w:tab/>
      </w:r>
      <w:r w:rsidRPr="00605F5A">
        <w:rPr>
          <w:rFonts w:ascii="Calibri" w:hAnsi="Calibri" w:cs="Calibri"/>
          <w:sz w:val="22"/>
          <w:szCs w:val="22"/>
        </w:rPr>
        <w:tab/>
        <w:t xml:space="preserve">       </w:t>
      </w:r>
      <w:r w:rsidR="00C90587">
        <w:rPr>
          <w:rFonts w:ascii="Calibri" w:hAnsi="Calibri" w:cs="Calibri"/>
          <w:sz w:val="22"/>
          <w:szCs w:val="22"/>
        </w:rPr>
        <w:t xml:space="preserve">            </w:t>
      </w:r>
      <w:r w:rsidRPr="00605F5A">
        <w:rPr>
          <w:rFonts w:ascii="Calibri" w:hAnsi="Calibri" w:cs="Calibri"/>
          <w:sz w:val="22"/>
          <w:szCs w:val="22"/>
        </w:rPr>
        <w:t>Unterschrift</w:t>
      </w:r>
    </w:p>
    <w:sectPr w:rsidR="00EE1AC0" w:rsidRPr="00605F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3E3"/>
    <w:multiLevelType w:val="multilevel"/>
    <w:tmpl w:val="7EAA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07890"/>
    <w:multiLevelType w:val="multilevel"/>
    <w:tmpl w:val="F926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9195C"/>
    <w:multiLevelType w:val="multilevel"/>
    <w:tmpl w:val="175E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B2D29"/>
    <w:multiLevelType w:val="multilevel"/>
    <w:tmpl w:val="4EAA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3A2DA6"/>
    <w:multiLevelType w:val="multilevel"/>
    <w:tmpl w:val="1080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9C16AC"/>
    <w:multiLevelType w:val="hybridMultilevel"/>
    <w:tmpl w:val="4CBE6D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6FF1AA4"/>
    <w:multiLevelType w:val="multilevel"/>
    <w:tmpl w:val="8798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C50A30"/>
    <w:multiLevelType w:val="multilevel"/>
    <w:tmpl w:val="F5E0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303319">
    <w:abstractNumId w:val="5"/>
  </w:num>
  <w:num w:numId="2" w16cid:durableId="1340814776">
    <w:abstractNumId w:val="1"/>
  </w:num>
  <w:num w:numId="3" w16cid:durableId="1302733104">
    <w:abstractNumId w:val="0"/>
  </w:num>
  <w:num w:numId="4" w16cid:durableId="1173104555">
    <w:abstractNumId w:val="6"/>
  </w:num>
  <w:num w:numId="5" w16cid:durableId="524561424">
    <w:abstractNumId w:val="7"/>
  </w:num>
  <w:num w:numId="6" w16cid:durableId="1092045573">
    <w:abstractNumId w:val="2"/>
  </w:num>
  <w:num w:numId="7" w16cid:durableId="685669828">
    <w:abstractNumId w:val="3"/>
  </w:num>
  <w:num w:numId="8" w16cid:durableId="895165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8E5"/>
    <w:rsid w:val="000438E5"/>
    <w:rsid w:val="002010E4"/>
    <w:rsid w:val="002D7459"/>
    <w:rsid w:val="002F3178"/>
    <w:rsid w:val="0030352F"/>
    <w:rsid w:val="00351247"/>
    <w:rsid w:val="003E1C9D"/>
    <w:rsid w:val="004970AD"/>
    <w:rsid w:val="004B3801"/>
    <w:rsid w:val="004B78A4"/>
    <w:rsid w:val="004D3871"/>
    <w:rsid w:val="00563E03"/>
    <w:rsid w:val="005D2268"/>
    <w:rsid w:val="00605F5A"/>
    <w:rsid w:val="006677B0"/>
    <w:rsid w:val="0067465A"/>
    <w:rsid w:val="006A6BDD"/>
    <w:rsid w:val="00925ABC"/>
    <w:rsid w:val="009B26C8"/>
    <w:rsid w:val="009B3B37"/>
    <w:rsid w:val="009F563C"/>
    <w:rsid w:val="00B72313"/>
    <w:rsid w:val="00C90587"/>
    <w:rsid w:val="00CB3485"/>
    <w:rsid w:val="00CB55A5"/>
    <w:rsid w:val="00D53535"/>
    <w:rsid w:val="00DA2228"/>
    <w:rsid w:val="00E84DC9"/>
    <w:rsid w:val="00EE1AC0"/>
    <w:rsid w:val="00F14E73"/>
    <w:rsid w:val="00F87E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D46BD"/>
  <w15:chartTrackingRefBased/>
  <w15:docId w15:val="{E3BF09BA-E382-44A6-A02A-1CDE749E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43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43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438E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438E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438E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438E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38E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38E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38E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38E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438E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438E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438E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438E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438E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38E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38E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38E5"/>
    <w:rPr>
      <w:rFonts w:eastAsiaTheme="majorEastAsia" w:cstheme="majorBidi"/>
      <w:color w:val="272727" w:themeColor="text1" w:themeTint="D8"/>
    </w:rPr>
  </w:style>
  <w:style w:type="paragraph" w:styleId="Titel">
    <w:name w:val="Title"/>
    <w:basedOn w:val="Standard"/>
    <w:next w:val="Standard"/>
    <w:link w:val="TitelZchn"/>
    <w:uiPriority w:val="10"/>
    <w:qFormat/>
    <w:rsid w:val="00043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38E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38E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38E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38E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38E5"/>
    <w:rPr>
      <w:i/>
      <w:iCs/>
      <w:color w:val="404040" w:themeColor="text1" w:themeTint="BF"/>
    </w:rPr>
  </w:style>
  <w:style w:type="paragraph" w:styleId="Listenabsatz">
    <w:name w:val="List Paragraph"/>
    <w:basedOn w:val="Standard"/>
    <w:uiPriority w:val="34"/>
    <w:qFormat/>
    <w:rsid w:val="000438E5"/>
    <w:pPr>
      <w:ind w:left="720"/>
      <w:contextualSpacing/>
    </w:pPr>
  </w:style>
  <w:style w:type="character" w:styleId="IntensiveHervorhebung">
    <w:name w:val="Intense Emphasis"/>
    <w:basedOn w:val="Absatz-Standardschriftart"/>
    <w:uiPriority w:val="21"/>
    <w:qFormat/>
    <w:rsid w:val="000438E5"/>
    <w:rPr>
      <w:i/>
      <w:iCs/>
      <w:color w:val="0F4761" w:themeColor="accent1" w:themeShade="BF"/>
    </w:rPr>
  </w:style>
  <w:style w:type="paragraph" w:styleId="IntensivesZitat">
    <w:name w:val="Intense Quote"/>
    <w:basedOn w:val="Standard"/>
    <w:next w:val="Standard"/>
    <w:link w:val="IntensivesZitatZchn"/>
    <w:uiPriority w:val="30"/>
    <w:qFormat/>
    <w:rsid w:val="00043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438E5"/>
    <w:rPr>
      <w:i/>
      <w:iCs/>
      <w:color w:val="0F4761" w:themeColor="accent1" w:themeShade="BF"/>
    </w:rPr>
  </w:style>
  <w:style w:type="character" w:styleId="IntensiverVerweis">
    <w:name w:val="Intense Reference"/>
    <w:basedOn w:val="Absatz-Standardschriftart"/>
    <w:uiPriority w:val="32"/>
    <w:qFormat/>
    <w:rsid w:val="000438E5"/>
    <w:rPr>
      <w:b/>
      <w:bCs/>
      <w:smallCaps/>
      <w:color w:val="0F4761" w:themeColor="accent1" w:themeShade="BF"/>
      <w:spacing w:val="5"/>
    </w:rPr>
  </w:style>
  <w:style w:type="table" w:styleId="Tabellenraster">
    <w:name w:val="Table Grid"/>
    <w:basedOn w:val="NormaleTabelle"/>
    <w:uiPriority w:val="39"/>
    <w:rsid w:val="00043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B55A5"/>
    <w:rPr>
      <w:color w:val="467886" w:themeColor="hyperlink"/>
      <w:u w:val="single"/>
    </w:rPr>
  </w:style>
  <w:style w:type="character" w:styleId="BesuchterLink">
    <w:name w:val="FollowedHyperlink"/>
    <w:basedOn w:val="Absatz-Standardschriftart"/>
    <w:uiPriority w:val="99"/>
    <w:semiHidden/>
    <w:unhideWhenUsed/>
    <w:rsid w:val="00EE1AC0"/>
    <w:rPr>
      <w:color w:val="96607D" w:themeColor="followedHyperlink"/>
      <w:u w:val="single"/>
    </w:rPr>
  </w:style>
  <w:style w:type="character" w:styleId="NichtaufgelsteErwhnung">
    <w:name w:val="Unresolved Mention"/>
    <w:basedOn w:val="Absatz-Standardschriftart"/>
    <w:uiPriority w:val="99"/>
    <w:semiHidden/>
    <w:unhideWhenUsed/>
    <w:rsid w:val="00925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741803">
      <w:bodyDiv w:val="1"/>
      <w:marLeft w:val="0"/>
      <w:marRight w:val="0"/>
      <w:marTop w:val="0"/>
      <w:marBottom w:val="0"/>
      <w:divBdr>
        <w:top w:val="none" w:sz="0" w:space="0" w:color="auto"/>
        <w:left w:val="none" w:sz="0" w:space="0" w:color="auto"/>
        <w:bottom w:val="none" w:sz="0" w:space="0" w:color="auto"/>
        <w:right w:val="none" w:sz="0" w:space="0" w:color="auto"/>
      </w:divBdr>
    </w:div>
    <w:div w:id="344984354">
      <w:bodyDiv w:val="1"/>
      <w:marLeft w:val="0"/>
      <w:marRight w:val="0"/>
      <w:marTop w:val="0"/>
      <w:marBottom w:val="0"/>
      <w:divBdr>
        <w:top w:val="none" w:sz="0" w:space="0" w:color="auto"/>
        <w:left w:val="none" w:sz="0" w:space="0" w:color="auto"/>
        <w:bottom w:val="none" w:sz="0" w:space="0" w:color="auto"/>
        <w:right w:val="none" w:sz="0" w:space="0" w:color="auto"/>
      </w:divBdr>
    </w:div>
    <w:div w:id="750348690">
      <w:bodyDiv w:val="1"/>
      <w:marLeft w:val="0"/>
      <w:marRight w:val="0"/>
      <w:marTop w:val="0"/>
      <w:marBottom w:val="0"/>
      <w:divBdr>
        <w:top w:val="none" w:sz="0" w:space="0" w:color="auto"/>
        <w:left w:val="none" w:sz="0" w:space="0" w:color="auto"/>
        <w:bottom w:val="none" w:sz="0" w:space="0" w:color="auto"/>
        <w:right w:val="none" w:sz="0" w:space="0" w:color="auto"/>
      </w:divBdr>
    </w:div>
    <w:div w:id="168139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schofsheim.de/links/datenschutzerklaeru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schofsheim.de/links/datenschutzerklaerung.html"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6217</Characters>
  <Application>Microsoft Office Word</Application>
  <DocSecurity>4</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Gemeinde Bischofsheim</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Berger, L. - Gemeinde Bischofsheim</dc:creator>
  <cp:keywords/>
  <dc:description/>
  <cp:lastModifiedBy>Berger, L. - Gemeinde Bischofsheim</cp:lastModifiedBy>
  <cp:revision>2</cp:revision>
  <cp:lastPrinted>2026-09-25T06:57:00Z</cp:lastPrinted>
  <dcterms:created xsi:type="dcterms:W3CDTF">2026-09-25T11:04:00Z</dcterms:created>
  <dcterms:modified xsi:type="dcterms:W3CDTF">2026-09-25T11:04:00Z</dcterms:modified>
</cp:coreProperties>
</file>